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FF51C" w14:textId="7D3C0C64" w:rsidR="00B423FB" w:rsidRPr="00984195" w:rsidRDefault="00B423FB" w:rsidP="00B423FB">
      <w:pPr>
        <w:spacing w:after="0" w:line="240" w:lineRule="auto"/>
        <w:jc w:val="both"/>
        <w:rPr>
          <w:rFonts w:ascii="Arial" w:eastAsia="Times New Roman" w:hAnsi="Arial" w:cs="Arial"/>
          <w:lang w:val="hr-HR"/>
        </w:rPr>
      </w:pPr>
      <w:bookmarkStart w:id="0" w:name="_GoBack"/>
      <w:bookmarkEnd w:id="0"/>
      <w:r w:rsidRPr="00984195">
        <w:rPr>
          <w:rFonts w:ascii="Arial" w:eastAsia="Times New Roman" w:hAnsi="Arial" w:cs="Arial"/>
          <w:lang w:val="hr-HR"/>
        </w:rPr>
        <w:t>Temeljem članka 3. Pravilnika o uvjetima i postupku davanju u zakup poslovnog prostora društva Brijuni Rivijera d.o.o. (dalje u tekstu: Društvo), direktor društva donosi Odluku o raspisivanju natječaja za davanje u zakup u kampu „Pineta“ u Fažani, te pod evidencijskim brojem</w:t>
      </w:r>
      <w:r w:rsidRPr="0058186A">
        <w:rPr>
          <w:rFonts w:ascii="Arial" w:eastAsia="Times New Roman" w:hAnsi="Arial" w:cs="Arial"/>
          <w:lang w:val="hr-HR"/>
        </w:rPr>
        <w:t>: N-</w:t>
      </w:r>
      <w:r w:rsidR="00EA49E1">
        <w:rPr>
          <w:rFonts w:ascii="Arial" w:eastAsia="Times New Roman" w:hAnsi="Arial" w:cs="Arial"/>
          <w:lang w:val="hr-HR"/>
        </w:rPr>
        <w:t>9</w:t>
      </w:r>
      <w:r w:rsidRPr="0058186A">
        <w:rPr>
          <w:rFonts w:ascii="Arial" w:eastAsia="Times New Roman" w:hAnsi="Arial" w:cs="Arial"/>
          <w:lang w:val="hr-HR"/>
        </w:rPr>
        <w:t>/202</w:t>
      </w:r>
      <w:r w:rsidR="000D2BE9">
        <w:rPr>
          <w:rFonts w:ascii="Arial" w:eastAsia="Times New Roman" w:hAnsi="Arial" w:cs="Arial"/>
          <w:lang w:val="hr-HR"/>
        </w:rPr>
        <w:t>4</w:t>
      </w:r>
      <w:r w:rsidRPr="0058186A">
        <w:rPr>
          <w:rFonts w:ascii="Arial" w:eastAsia="Times New Roman" w:hAnsi="Arial" w:cs="Arial"/>
          <w:lang w:val="hr-HR"/>
        </w:rPr>
        <w:t>,</w:t>
      </w:r>
      <w:r w:rsidRPr="00984195">
        <w:rPr>
          <w:rFonts w:ascii="Arial" w:eastAsia="Times New Roman" w:hAnsi="Arial" w:cs="Arial"/>
          <w:lang w:val="hr-HR"/>
        </w:rPr>
        <w:t xml:space="preserve"> </w:t>
      </w:r>
      <w:r w:rsidR="000D2BE9">
        <w:rPr>
          <w:rFonts w:ascii="Arial" w:eastAsia="Times New Roman" w:hAnsi="Arial" w:cs="Arial"/>
          <w:lang w:val="hr-HR"/>
        </w:rPr>
        <w:t>24</w:t>
      </w:r>
      <w:r w:rsidR="00140FC3">
        <w:rPr>
          <w:rFonts w:ascii="Arial" w:eastAsia="Times New Roman" w:hAnsi="Arial" w:cs="Arial"/>
          <w:lang w:val="hr-HR"/>
        </w:rPr>
        <w:t>.06.202</w:t>
      </w:r>
      <w:r w:rsidR="000D2BE9">
        <w:rPr>
          <w:rFonts w:ascii="Arial" w:eastAsia="Times New Roman" w:hAnsi="Arial" w:cs="Arial"/>
          <w:lang w:val="hr-HR"/>
        </w:rPr>
        <w:t>4</w:t>
      </w:r>
      <w:r w:rsidR="00140FC3">
        <w:rPr>
          <w:rFonts w:ascii="Arial" w:eastAsia="Times New Roman" w:hAnsi="Arial" w:cs="Arial"/>
          <w:lang w:val="hr-HR"/>
        </w:rPr>
        <w:t xml:space="preserve">. </w:t>
      </w:r>
      <w:r w:rsidRPr="00984195">
        <w:rPr>
          <w:rFonts w:ascii="Arial" w:eastAsia="Times New Roman" w:hAnsi="Arial" w:cs="Arial"/>
          <w:lang w:val="hr-HR"/>
        </w:rPr>
        <w:t xml:space="preserve">raspisuje sljedeći: </w:t>
      </w:r>
    </w:p>
    <w:p w14:paraId="4F1B1674" w14:textId="77777777" w:rsidR="00B423FB" w:rsidRDefault="00B423FB" w:rsidP="00B423FB">
      <w:pPr>
        <w:spacing w:after="0" w:line="240" w:lineRule="auto"/>
        <w:jc w:val="both"/>
        <w:rPr>
          <w:rFonts w:ascii="Arial" w:eastAsia="Times New Roman" w:hAnsi="Arial" w:cs="Arial"/>
          <w:b/>
          <w:bCs/>
          <w:lang w:val="hr-HR"/>
        </w:rPr>
      </w:pPr>
    </w:p>
    <w:p w14:paraId="17862F0F" w14:textId="77777777" w:rsidR="00984195" w:rsidRPr="00984195" w:rsidRDefault="00984195" w:rsidP="00B423FB">
      <w:pPr>
        <w:spacing w:after="0" w:line="240" w:lineRule="auto"/>
        <w:jc w:val="both"/>
        <w:rPr>
          <w:rFonts w:ascii="Arial" w:eastAsia="Times New Roman" w:hAnsi="Arial" w:cs="Arial"/>
          <w:b/>
          <w:bCs/>
          <w:lang w:val="hr-HR"/>
        </w:rPr>
      </w:pPr>
    </w:p>
    <w:p w14:paraId="678446FA" w14:textId="77777777" w:rsidR="007D47D2" w:rsidRPr="00984195" w:rsidRDefault="007D47D2" w:rsidP="00B423FB">
      <w:pPr>
        <w:spacing w:after="0" w:line="240" w:lineRule="auto"/>
        <w:jc w:val="center"/>
        <w:rPr>
          <w:rFonts w:ascii="Arial" w:eastAsia="Times New Roman" w:hAnsi="Arial" w:cs="Arial"/>
          <w:b/>
          <w:bCs/>
          <w:lang w:val="hr-HR"/>
        </w:rPr>
      </w:pPr>
    </w:p>
    <w:p w14:paraId="5D392D77" w14:textId="58A3C6C0" w:rsidR="00B423FB" w:rsidRPr="00984195" w:rsidRDefault="00B423FB" w:rsidP="00B423FB">
      <w:pPr>
        <w:spacing w:after="0" w:line="240" w:lineRule="auto"/>
        <w:jc w:val="center"/>
        <w:rPr>
          <w:rFonts w:ascii="Arial" w:eastAsia="Times New Roman" w:hAnsi="Arial" w:cs="Arial"/>
          <w:b/>
          <w:bCs/>
          <w:lang w:val="hr-HR"/>
        </w:rPr>
      </w:pPr>
      <w:r w:rsidRPr="00984195">
        <w:rPr>
          <w:rFonts w:ascii="Arial" w:eastAsia="Times New Roman" w:hAnsi="Arial" w:cs="Arial"/>
          <w:b/>
          <w:bCs/>
          <w:lang w:val="hr-HR"/>
        </w:rPr>
        <w:t xml:space="preserve">NATJEČAJ ZA DAVANJE U ZAKUP </w:t>
      </w:r>
    </w:p>
    <w:p w14:paraId="75921973" w14:textId="44B023CA" w:rsidR="00B423FB" w:rsidRPr="00984195" w:rsidRDefault="00B423FB" w:rsidP="00B423FB">
      <w:pPr>
        <w:spacing w:after="0" w:line="240" w:lineRule="auto"/>
        <w:jc w:val="center"/>
        <w:rPr>
          <w:rFonts w:ascii="Arial" w:eastAsia="Times New Roman" w:hAnsi="Arial" w:cs="Arial"/>
          <w:b/>
          <w:bCs/>
          <w:lang w:val="hr-HR"/>
        </w:rPr>
      </w:pPr>
      <w:r w:rsidRPr="00984195">
        <w:rPr>
          <w:rFonts w:ascii="Arial" w:eastAsia="Times New Roman" w:hAnsi="Arial" w:cs="Arial"/>
          <w:b/>
          <w:bCs/>
          <w:lang w:val="hr-HR"/>
        </w:rPr>
        <w:t>U KAMPU „PINETA“</w:t>
      </w:r>
    </w:p>
    <w:p w14:paraId="08117AD3" w14:textId="6D8E3B2E" w:rsidR="00EA37FB" w:rsidRPr="00984195" w:rsidRDefault="00B423FB" w:rsidP="00B423FB">
      <w:pPr>
        <w:spacing w:after="0" w:line="240" w:lineRule="auto"/>
        <w:jc w:val="center"/>
        <w:rPr>
          <w:rFonts w:ascii="Arial" w:eastAsia="Times New Roman" w:hAnsi="Arial" w:cs="Arial"/>
          <w:lang w:val="hr-HR"/>
        </w:rPr>
      </w:pPr>
      <w:r w:rsidRPr="00984195">
        <w:rPr>
          <w:rFonts w:ascii="Arial" w:eastAsia="Times New Roman" w:hAnsi="Arial" w:cs="Arial"/>
          <w:lang w:val="hr-HR"/>
        </w:rPr>
        <w:t>(dalje u tekstu: Natječaj)</w:t>
      </w:r>
    </w:p>
    <w:p w14:paraId="21A1ABB3" w14:textId="77777777" w:rsidR="00EA37FB" w:rsidRPr="00984195" w:rsidRDefault="00EA37FB" w:rsidP="00EA37FB">
      <w:pPr>
        <w:spacing w:after="0" w:line="240" w:lineRule="auto"/>
        <w:jc w:val="both"/>
        <w:rPr>
          <w:rFonts w:ascii="Arial" w:eastAsia="Times New Roman" w:hAnsi="Arial" w:cs="Arial"/>
          <w:lang w:val="hr-HR"/>
        </w:rPr>
      </w:pPr>
    </w:p>
    <w:p w14:paraId="5244AA99" w14:textId="77777777" w:rsidR="00EA37FB" w:rsidRPr="00984195" w:rsidRDefault="00EA37FB" w:rsidP="00EA37FB">
      <w:pPr>
        <w:spacing w:after="0" w:line="240" w:lineRule="auto"/>
        <w:jc w:val="both"/>
        <w:rPr>
          <w:rFonts w:ascii="Arial" w:eastAsia="Times New Roman" w:hAnsi="Arial" w:cs="Arial"/>
          <w:lang w:val="hr-HR"/>
        </w:rPr>
      </w:pPr>
    </w:p>
    <w:p w14:paraId="7961EAB5" w14:textId="77777777" w:rsidR="007D47D2" w:rsidRPr="00984195" w:rsidRDefault="007D47D2" w:rsidP="00EA37FB">
      <w:pPr>
        <w:spacing w:after="0" w:line="240" w:lineRule="auto"/>
        <w:jc w:val="both"/>
        <w:rPr>
          <w:rFonts w:ascii="Arial" w:eastAsia="Times New Roman" w:hAnsi="Arial" w:cs="Arial"/>
          <w:lang w:val="hr-HR"/>
        </w:rPr>
      </w:pPr>
    </w:p>
    <w:p w14:paraId="290A1948" w14:textId="77777777" w:rsidR="009071F1" w:rsidRPr="00984195" w:rsidRDefault="009071F1" w:rsidP="009071F1">
      <w:pPr>
        <w:spacing w:after="0" w:line="240" w:lineRule="auto"/>
        <w:jc w:val="both"/>
        <w:rPr>
          <w:rFonts w:ascii="Arial" w:eastAsia="Times New Roman" w:hAnsi="Arial" w:cs="Arial"/>
          <w:b/>
          <w:bCs/>
          <w:lang w:val="hr-HR"/>
        </w:rPr>
      </w:pPr>
      <w:r w:rsidRPr="00984195">
        <w:rPr>
          <w:rFonts w:ascii="Arial" w:eastAsia="Times New Roman" w:hAnsi="Arial" w:cs="Arial"/>
          <w:b/>
          <w:bCs/>
          <w:lang w:val="hr-HR"/>
        </w:rPr>
        <w:t>I. PREDMET ZAKUPA</w:t>
      </w:r>
    </w:p>
    <w:p w14:paraId="39870016" w14:textId="77777777" w:rsidR="009071F1" w:rsidRPr="00984195" w:rsidRDefault="009071F1" w:rsidP="009071F1">
      <w:pPr>
        <w:spacing w:after="0" w:line="240" w:lineRule="auto"/>
        <w:jc w:val="both"/>
        <w:rPr>
          <w:rFonts w:ascii="Arial" w:eastAsia="Times New Roman" w:hAnsi="Arial" w:cs="Arial"/>
          <w:lang w:val="hr-HR"/>
        </w:rPr>
      </w:pPr>
    </w:p>
    <w:p w14:paraId="068942C3" w14:textId="2CD2727E" w:rsidR="007D47D2" w:rsidRPr="00984195" w:rsidRDefault="009071F1" w:rsidP="00EA37FB">
      <w:pPr>
        <w:spacing w:after="0" w:line="240" w:lineRule="auto"/>
        <w:jc w:val="both"/>
        <w:rPr>
          <w:rFonts w:ascii="Arial" w:eastAsia="Times New Roman" w:hAnsi="Arial" w:cs="Arial"/>
          <w:lang w:val="hr-HR"/>
        </w:rPr>
      </w:pPr>
      <w:r w:rsidRPr="00984195">
        <w:rPr>
          <w:rFonts w:ascii="Arial" w:eastAsia="Times New Roman" w:hAnsi="Arial" w:cs="Arial"/>
          <w:lang w:val="hr-HR"/>
        </w:rPr>
        <w:t>Ovim Natječajem, društvo Brijuni Rivijera d.o.o., daje u zakup zemljišt</w:t>
      </w:r>
      <w:r w:rsidR="00CD387D" w:rsidRPr="00984195">
        <w:rPr>
          <w:rFonts w:ascii="Arial" w:eastAsia="Times New Roman" w:hAnsi="Arial" w:cs="Arial"/>
          <w:lang w:val="hr-HR"/>
        </w:rPr>
        <w:t>a</w:t>
      </w:r>
      <w:r w:rsidRPr="00984195">
        <w:rPr>
          <w:rFonts w:ascii="Arial" w:eastAsia="Times New Roman" w:hAnsi="Arial" w:cs="Arial"/>
          <w:lang w:val="hr-HR"/>
        </w:rPr>
        <w:t xml:space="preserve"> u </w:t>
      </w:r>
      <w:r w:rsidRPr="00984195">
        <w:rPr>
          <w:rFonts w:ascii="Arial" w:eastAsia="Times New Roman" w:hAnsi="Arial" w:cs="Arial"/>
          <w:b/>
          <w:bCs/>
          <w:lang w:val="hr-HR"/>
        </w:rPr>
        <w:t>Kampu „Pineta“ u Fažani</w:t>
      </w:r>
      <w:r w:rsidRPr="00984195">
        <w:rPr>
          <w:rFonts w:ascii="Arial" w:eastAsia="Times New Roman" w:hAnsi="Arial" w:cs="Arial"/>
          <w:lang w:val="hr-HR"/>
        </w:rPr>
        <w:t>, kako slijedi:</w:t>
      </w:r>
    </w:p>
    <w:p w14:paraId="78BB2968" w14:textId="77777777" w:rsidR="00197471" w:rsidRPr="00984195" w:rsidRDefault="00197471" w:rsidP="00EA37FB">
      <w:pPr>
        <w:spacing w:after="0" w:line="240" w:lineRule="auto"/>
        <w:jc w:val="both"/>
        <w:rPr>
          <w:rFonts w:ascii="Arial" w:eastAsia="Times New Roman" w:hAnsi="Arial" w:cs="Arial"/>
          <w:lang w:val="hr-HR"/>
        </w:rPr>
      </w:pPr>
    </w:p>
    <w:p w14:paraId="443DE2D9" w14:textId="77777777" w:rsidR="00E979DB" w:rsidRPr="00984195" w:rsidRDefault="00E979DB" w:rsidP="00E979DB">
      <w:pPr>
        <w:spacing w:after="0" w:line="240" w:lineRule="auto"/>
        <w:jc w:val="both"/>
        <w:rPr>
          <w:rFonts w:ascii="Arial" w:hAnsi="Arial" w:cs="Arial"/>
          <w:lang w:val="hr-HR"/>
        </w:rPr>
      </w:pPr>
    </w:p>
    <w:p w14:paraId="4CD8846B" w14:textId="5067301E" w:rsidR="00544CAD" w:rsidRPr="00984195" w:rsidRDefault="00EA37FB" w:rsidP="0022749E">
      <w:pPr>
        <w:spacing w:after="0" w:line="240" w:lineRule="auto"/>
        <w:contextualSpacing/>
        <w:jc w:val="both"/>
        <w:rPr>
          <w:rFonts w:ascii="Arial" w:hAnsi="Arial" w:cs="Arial"/>
          <w:lang w:val="hr-HR"/>
        </w:rPr>
      </w:pPr>
      <w:r w:rsidRPr="00984195">
        <w:rPr>
          <w:rFonts w:ascii="Arial" w:hAnsi="Arial" w:cs="Arial"/>
          <w:lang w:val="hr-HR"/>
        </w:rPr>
        <w:t>1.</w:t>
      </w:r>
      <w:r w:rsidR="0022749E" w:rsidRPr="00984195">
        <w:rPr>
          <w:rFonts w:ascii="Arial" w:hAnsi="Arial" w:cs="Arial"/>
          <w:lang w:val="hr-HR"/>
        </w:rPr>
        <w:t>1</w:t>
      </w:r>
      <w:r w:rsidRPr="00984195">
        <w:rPr>
          <w:rFonts w:ascii="Arial" w:hAnsi="Arial" w:cs="Arial"/>
          <w:lang w:val="hr-HR"/>
        </w:rPr>
        <w:t>.</w:t>
      </w:r>
      <w:r w:rsidRPr="00984195">
        <w:rPr>
          <w:rFonts w:ascii="Arial" w:hAnsi="Arial" w:cs="Arial"/>
          <w:b/>
          <w:lang w:val="hr-HR"/>
        </w:rPr>
        <w:t xml:space="preserve"> </w:t>
      </w:r>
      <w:r w:rsidRPr="00984195">
        <w:rPr>
          <w:rFonts w:ascii="Arial" w:hAnsi="Arial" w:cs="Arial"/>
          <w:b/>
          <w:lang w:val="hr-HR"/>
        </w:rPr>
        <w:tab/>
      </w:r>
      <w:r w:rsidRPr="00984195">
        <w:rPr>
          <w:rFonts w:ascii="Arial" w:hAnsi="Arial" w:cs="Arial"/>
          <w:lang w:val="hr-HR"/>
        </w:rPr>
        <w:t>ZEMLJIŠTE,  površine</w:t>
      </w:r>
      <w:r w:rsidR="00247F59" w:rsidRPr="00984195">
        <w:rPr>
          <w:rFonts w:ascii="Arial" w:hAnsi="Arial" w:cs="Arial"/>
          <w:lang w:val="hr-HR"/>
        </w:rPr>
        <w:t xml:space="preserve"> </w:t>
      </w:r>
      <w:proofErr w:type="spellStart"/>
      <w:r w:rsidR="00247F59" w:rsidRPr="00984195">
        <w:rPr>
          <w:rFonts w:ascii="Arial" w:hAnsi="Arial" w:cs="Arial"/>
          <w:lang w:val="hr-HR"/>
        </w:rPr>
        <w:t>cca</w:t>
      </w:r>
      <w:proofErr w:type="spellEnd"/>
      <w:r w:rsidR="00247F59" w:rsidRPr="00984195">
        <w:rPr>
          <w:rFonts w:ascii="Arial" w:hAnsi="Arial" w:cs="Arial"/>
          <w:lang w:val="hr-HR"/>
        </w:rPr>
        <w:t>.</w:t>
      </w:r>
      <w:r w:rsidRPr="00984195">
        <w:rPr>
          <w:rFonts w:ascii="Arial" w:hAnsi="Arial" w:cs="Arial"/>
          <w:lang w:val="hr-HR"/>
        </w:rPr>
        <w:t xml:space="preserve"> </w:t>
      </w:r>
      <w:r w:rsidR="00D563D4" w:rsidRPr="00984195">
        <w:rPr>
          <w:rFonts w:ascii="Arial" w:hAnsi="Arial" w:cs="Arial"/>
          <w:lang w:val="hr-HR"/>
        </w:rPr>
        <w:t>30</w:t>
      </w:r>
      <w:r w:rsidRPr="00984195">
        <w:rPr>
          <w:rFonts w:ascii="Arial" w:hAnsi="Arial" w:cs="Arial"/>
          <w:lang w:val="hr-HR"/>
        </w:rPr>
        <w:t xml:space="preserve"> m2, koje se nalazi na </w:t>
      </w:r>
      <w:r w:rsidR="00E979DB" w:rsidRPr="00984195">
        <w:rPr>
          <w:rFonts w:ascii="Arial" w:hAnsi="Arial" w:cs="Arial"/>
          <w:lang w:val="hr-HR"/>
        </w:rPr>
        <w:t xml:space="preserve">k.č.br. </w:t>
      </w:r>
      <w:r w:rsidR="00007EC8" w:rsidRPr="00984195">
        <w:rPr>
          <w:rFonts w:ascii="Arial" w:hAnsi="Arial" w:cs="Arial"/>
          <w:lang w:val="hr-HR"/>
        </w:rPr>
        <w:t>3008</w:t>
      </w:r>
      <w:r w:rsidR="00E979DB" w:rsidRPr="00984195">
        <w:rPr>
          <w:rFonts w:ascii="Arial" w:hAnsi="Arial" w:cs="Arial"/>
          <w:lang w:val="hr-HR"/>
        </w:rPr>
        <w:t xml:space="preserve"> k.o. Fažana</w:t>
      </w:r>
      <w:r w:rsidRPr="00984195">
        <w:rPr>
          <w:rFonts w:ascii="Arial" w:hAnsi="Arial" w:cs="Arial"/>
          <w:lang w:val="hr-HR"/>
        </w:rPr>
        <w:t xml:space="preserve">, </w:t>
      </w:r>
      <w:r w:rsidR="007D108C" w:rsidRPr="00984195">
        <w:rPr>
          <w:rFonts w:ascii="Arial" w:hAnsi="Arial" w:cs="Arial"/>
          <w:lang w:val="hr-HR"/>
        </w:rPr>
        <w:t>s</w:t>
      </w:r>
      <w:r w:rsidRPr="00984195">
        <w:rPr>
          <w:rFonts w:ascii="Arial" w:hAnsi="Arial" w:cs="Arial"/>
          <w:lang w:val="hr-HR"/>
        </w:rPr>
        <w:t xml:space="preserve"> infrastruktur</w:t>
      </w:r>
      <w:r w:rsidR="007D108C" w:rsidRPr="00984195">
        <w:rPr>
          <w:rFonts w:ascii="Arial" w:hAnsi="Arial" w:cs="Arial"/>
          <w:lang w:val="hr-HR"/>
        </w:rPr>
        <w:t>om</w:t>
      </w:r>
      <w:r w:rsidRPr="00984195">
        <w:rPr>
          <w:rFonts w:ascii="Arial" w:hAnsi="Arial" w:cs="Arial"/>
          <w:lang w:val="hr-HR"/>
        </w:rPr>
        <w:t xml:space="preserve"> za dovod vode i struje,</w:t>
      </w:r>
      <w:r w:rsidR="00544CAD" w:rsidRPr="00984195">
        <w:rPr>
          <w:rFonts w:ascii="Arial" w:hAnsi="Arial" w:cs="Arial"/>
          <w:lang w:val="hr-HR"/>
        </w:rPr>
        <w:t xml:space="preserve"> </w:t>
      </w:r>
      <w:r w:rsidR="00544CAD" w:rsidRPr="00984195">
        <w:rPr>
          <w:rFonts w:ascii="Arial" w:hAnsi="Arial" w:cs="Arial"/>
          <w:b/>
          <w:lang w:val="hr-HR"/>
        </w:rPr>
        <w:t>prema grafičkom prikazu oznaka br.  1</w:t>
      </w:r>
    </w:p>
    <w:p w14:paraId="49CB6ADA" w14:textId="295CE5EC" w:rsidR="00E979DB" w:rsidRPr="00984195" w:rsidRDefault="00E979DB" w:rsidP="00CF0E1D">
      <w:pPr>
        <w:spacing w:after="0" w:line="240" w:lineRule="auto"/>
        <w:ind w:left="567" w:hanging="567"/>
        <w:jc w:val="both"/>
        <w:rPr>
          <w:rFonts w:ascii="Arial" w:hAnsi="Arial" w:cs="Arial"/>
          <w:b/>
          <w:bCs/>
          <w:lang w:val="hr-HR"/>
        </w:rPr>
      </w:pPr>
    </w:p>
    <w:p w14:paraId="706D5484" w14:textId="77777777" w:rsidR="00E979DB" w:rsidRPr="00984195" w:rsidRDefault="00E979DB" w:rsidP="00EA37FB">
      <w:pPr>
        <w:spacing w:after="0" w:line="240" w:lineRule="auto"/>
        <w:ind w:left="1276" w:hanging="567"/>
        <w:jc w:val="both"/>
        <w:rPr>
          <w:rFonts w:ascii="Arial" w:hAnsi="Arial" w:cs="Arial"/>
          <w:lang w:val="hr-HR"/>
        </w:rPr>
      </w:pPr>
    </w:p>
    <w:tbl>
      <w:tblPr>
        <w:tblStyle w:val="Reetkatablice"/>
        <w:tblW w:w="0" w:type="auto"/>
        <w:tblInd w:w="1163" w:type="dxa"/>
        <w:tblLook w:val="04A0" w:firstRow="1" w:lastRow="0" w:firstColumn="1" w:lastColumn="0" w:noHBand="0" w:noVBand="1"/>
      </w:tblPr>
      <w:tblGrid>
        <w:gridCol w:w="3882"/>
        <w:gridCol w:w="3904"/>
      </w:tblGrid>
      <w:tr w:rsidR="00E979DB" w:rsidRPr="00984195" w14:paraId="0F488B8C" w14:textId="77777777" w:rsidTr="007409F4">
        <w:tc>
          <w:tcPr>
            <w:tcW w:w="3882" w:type="dxa"/>
          </w:tcPr>
          <w:p w14:paraId="24933E9E" w14:textId="1C8F0F5D" w:rsidR="00E979DB" w:rsidRPr="00984195" w:rsidRDefault="00E979DB" w:rsidP="007409F4">
            <w:pPr>
              <w:tabs>
                <w:tab w:val="left" w:pos="1276"/>
              </w:tabs>
              <w:spacing w:line="240" w:lineRule="auto"/>
              <w:rPr>
                <w:rFonts w:ascii="Arial" w:hAnsi="Arial" w:cs="Arial"/>
                <w:lang w:val="hr-HR"/>
              </w:rPr>
            </w:pPr>
            <w:r w:rsidRPr="00984195">
              <w:rPr>
                <w:rFonts w:ascii="Arial" w:hAnsi="Arial" w:cs="Arial"/>
                <w:lang w:val="hr-HR"/>
              </w:rPr>
              <w:t>Početna zakupnina:</w:t>
            </w:r>
          </w:p>
        </w:tc>
        <w:tc>
          <w:tcPr>
            <w:tcW w:w="3904" w:type="dxa"/>
          </w:tcPr>
          <w:p w14:paraId="3FD5FC9B" w14:textId="5B0BCDEB" w:rsidR="00E979DB" w:rsidRPr="00984195" w:rsidRDefault="004F62C7" w:rsidP="007409F4">
            <w:pPr>
              <w:tabs>
                <w:tab w:val="left" w:pos="1276"/>
              </w:tabs>
              <w:spacing w:line="240" w:lineRule="auto"/>
              <w:rPr>
                <w:rFonts w:ascii="Arial" w:hAnsi="Arial" w:cs="Arial"/>
                <w:lang w:val="hr-HR"/>
              </w:rPr>
            </w:pPr>
            <w:r w:rsidRPr="00984195">
              <w:rPr>
                <w:rFonts w:ascii="Arial" w:hAnsi="Arial" w:cs="Arial"/>
                <w:lang w:val="hr-HR"/>
              </w:rPr>
              <w:t>2.</w:t>
            </w:r>
            <w:r w:rsidR="00A93CA9">
              <w:rPr>
                <w:rFonts w:ascii="Arial" w:hAnsi="Arial" w:cs="Arial"/>
                <w:lang w:val="hr-HR"/>
              </w:rPr>
              <w:t>1</w:t>
            </w:r>
            <w:r w:rsidRPr="00984195">
              <w:rPr>
                <w:rFonts w:ascii="Arial" w:hAnsi="Arial" w:cs="Arial"/>
                <w:lang w:val="hr-HR"/>
              </w:rPr>
              <w:t>00</w:t>
            </w:r>
            <w:r w:rsidR="00E979DB" w:rsidRPr="00984195">
              <w:rPr>
                <w:rFonts w:ascii="Arial" w:hAnsi="Arial" w:cs="Arial"/>
                <w:lang w:val="hr-HR"/>
              </w:rPr>
              <w:t>,00 Eura</w:t>
            </w:r>
          </w:p>
        </w:tc>
      </w:tr>
      <w:tr w:rsidR="00E979DB" w:rsidRPr="00984195" w14:paraId="5C0CBCFD" w14:textId="77777777" w:rsidTr="007409F4">
        <w:tc>
          <w:tcPr>
            <w:tcW w:w="3882" w:type="dxa"/>
          </w:tcPr>
          <w:p w14:paraId="6D1E270A" w14:textId="77777777" w:rsidR="00E979DB" w:rsidRPr="00984195" w:rsidRDefault="00E979DB" w:rsidP="007409F4">
            <w:pPr>
              <w:tabs>
                <w:tab w:val="left" w:pos="1276"/>
              </w:tabs>
              <w:spacing w:line="240" w:lineRule="auto"/>
              <w:rPr>
                <w:rFonts w:ascii="Arial" w:hAnsi="Arial" w:cs="Arial"/>
                <w:lang w:val="hr-HR"/>
              </w:rPr>
            </w:pPr>
            <w:r w:rsidRPr="00984195">
              <w:rPr>
                <w:rFonts w:ascii="Arial" w:hAnsi="Arial" w:cs="Arial"/>
                <w:lang w:val="hr-HR"/>
              </w:rPr>
              <w:t>Jamčevina:</w:t>
            </w:r>
          </w:p>
        </w:tc>
        <w:tc>
          <w:tcPr>
            <w:tcW w:w="3904" w:type="dxa"/>
          </w:tcPr>
          <w:p w14:paraId="1C0DE4BC" w14:textId="04BDD870" w:rsidR="00E979DB" w:rsidRPr="00984195" w:rsidRDefault="000006E8" w:rsidP="00ED2FEF">
            <w:pPr>
              <w:tabs>
                <w:tab w:val="left" w:pos="2268"/>
              </w:tabs>
              <w:spacing w:line="240" w:lineRule="auto"/>
              <w:contextualSpacing/>
              <w:rPr>
                <w:rFonts w:ascii="Arial" w:hAnsi="Arial" w:cs="Arial"/>
                <w:lang w:val="hr-HR"/>
              </w:rPr>
            </w:pPr>
            <w:r w:rsidRPr="00984195">
              <w:rPr>
                <w:rFonts w:ascii="Arial" w:hAnsi="Arial" w:cs="Arial"/>
                <w:lang w:val="hr-HR"/>
              </w:rPr>
              <w:t>¼ iznosa početne zakupnine</w:t>
            </w:r>
          </w:p>
        </w:tc>
      </w:tr>
      <w:tr w:rsidR="00E979DB" w:rsidRPr="00C76D5F" w14:paraId="18BBF769" w14:textId="77777777" w:rsidTr="007409F4">
        <w:tc>
          <w:tcPr>
            <w:tcW w:w="3882" w:type="dxa"/>
          </w:tcPr>
          <w:p w14:paraId="6FBB14B1" w14:textId="77777777" w:rsidR="00E979DB" w:rsidRPr="00984195" w:rsidRDefault="00E979DB" w:rsidP="007409F4">
            <w:pPr>
              <w:tabs>
                <w:tab w:val="left" w:pos="1276"/>
              </w:tabs>
              <w:spacing w:line="240" w:lineRule="auto"/>
              <w:rPr>
                <w:rFonts w:ascii="Arial" w:hAnsi="Arial" w:cs="Arial"/>
                <w:lang w:val="hr-HR"/>
              </w:rPr>
            </w:pPr>
            <w:r w:rsidRPr="00984195">
              <w:rPr>
                <w:rFonts w:ascii="Arial" w:hAnsi="Arial" w:cs="Arial"/>
                <w:lang w:val="hr-HR"/>
              </w:rPr>
              <w:t>Namjena:</w:t>
            </w:r>
          </w:p>
        </w:tc>
        <w:tc>
          <w:tcPr>
            <w:tcW w:w="3904" w:type="dxa"/>
          </w:tcPr>
          <w:p w14:paraId="7715C1E2" w14:textId="6CB99283" w:rsidR="00E979DB" w:rsidRPr="00984195" w:rsidRDefault="002E52AA" w:rsidP="007409F4">
            <w:pPr>
              <w:tabs>
                <w:tab w:val="left" w:pos="2268"/>
              </w:tabs>
              <w:spacing w:line="240" w:lineRule="auto"/>
              <w:contextualSpacing/>
              <w:rPr>
                <w:rFonts w:ascii="Arial" w:hAnsi="Arial" w:cs="Arial"/>
                <w:lang w:val="hr-HR"/>
              </w:rPr>
            </w:pPr>
            <w:r w:rsidRPr="00984195">
              <w:rPr>
                <w:rFonts w:ascii="Arial" w:hAnsi="Arial" w:cs="Arial"/>
                <w:lang w:val="hr-HR"/>
              </w:rPr>
              <w:t>Obavljanje djelatnosti prodaje povrća i voća (</w:t>
            </w:r>
            <w:r w:rsidR="00E02028" w:rsidRPr="00984195">
              <w:rPr>
                <w:rFonts w:ascii="Arial" w:hAnsi="Arial" w:cs="Arial"/>
                <w:lang w:val="hr-HR"/>
              </w:rPr>
              <w:t>kioska/štand</w:t>
            </w:r>
            <w:r w:rsidRPr="00984195">
              <w:rPr>
                <w:rFonts w:ascii="Arial" w:hAnsi="Arial" w:cs="Arial"/>
                <w:lang w:val="hr-HR"/>
              </w:rPr>
              <w:t>)</w:t>
            </w:r>
          </w:p>
        </w:tc>
      </w:tr>
      <w:tr w:rsidR="00E979DB" w:rsidRPr="00984195" w14:paraId="3A3E339F" w14:textId="77777777" w:rsidTr="007409F4">
        <w:tc>
          <w:tcPr>
            <w:tcW w:w="3882" w:type="dxa"/>
          </w:tcPr>
          <w:p w14:paraId="7E0F37CE" w14:textId="77777777" w:rsidR="00E979DB" w:rsidRPr="00984195" w:rsidRDefault="00E979DB" w:rsidP="007409F4">
            <w:pPr>
              <w:tabs>
                <w:tab w:val="left" w:pos="1276"/>
              </w:tabs>
              <w:spacing w:line="240" w:lineRule="auto"/>
              <w:rPr>
                <w:rFonts w:ascii="Arial" w:hAnsi="Arial" w:cs="Arial"/>
                <w:lang w:val="hr-HR"/>
              </w:rPr>
            </w:pPr>
            <w:r w:rsidRPr="00984195">
              <w:rPr>
                <w:rFonts w:ascii="Arial" w:hAnsi="Arial" w:cs="Arial"/>
                <w:lang w:val="hr-HR"/>
              </w:rPr>
              <w:t>Rok zakupa</w:t>
            </w:r>
          </w:p>
        </w:tc>
        <w:tc>
          <w:tcPr>
            <w:tcW w:w="3904" w:type="dxa"/>
          </w:tcPr>
          <w:p w14:paraId="28DCD0AD" w14:textId="2301DCF9" w:rsidR="00E979DB" w:rsidRPr="00984195" w:rsidRDefault="00A93CA9" w:rsidP="007409F4">
            <w:pPr>
              <w:tabs>
                <w:tab w:val="left" w:pos="1276"/>
              </w:tabs>
              <w:spacing w:line="240" w:lineRule="auto"/>
              <w:rPr>
                <w:rFonts w:ascii="Arial" w:hAnsi="Arial" w:cs="Arial"/>
                <w:lang w:val="hr-HR"/>
              </w:rPr>
            </w:pPr>
            <w:r>
              <w:rPr>
                <w:rFonts w:ascii="Arial" w:hAnsi="Arial" w:cs="Arial"/>
                <w:lang w:val="hr-HR"/>
              </w:rPr>
              <w:t>05</w:t>
            </w:r>
            <w:r w:rsidR="00E979DB" w:rsidRPr="00984195">
              <w:rPr>
                <w:rFonts w:ascii="Arial" w:hAnsi="Arial" w:cs="Arial"/>
                <w:lang w:val="hr-HR"/>
              </w:rPr>
              <w:t>.0</w:t>
            </w:r>
            <w:r>
              <w:rPr>
                <w:rFonts w:ascii="Arial" w:hAnsi="Arial" w:cs="Arial"/>
                <w:lang w:val="hr-HR"/>
              </w:rPr>
              <w:t>7</w:t>
            </w:r>
            <w:r w:rsidR="00E979DB" w:rsidRPr="00984195">
              <w:rPr>
                <w:rFonts w:ascii="Arial" w:hAnsi="Arial" w:cs="Arial"/>
                <w:lang w:val="hr-HR"/>
              </w:rPr>
              <w:t>.202</w:t>
            </w:r>
            <w:r>
              <w:rPr>
                <w:rFonts w:ascii="Arial" w:hAnsi="Arial" w:cs="Arial"/>
                <w:lang w:val="hr-HR"/>
              </w:rPr>
              <w:t>4</w:t>
            </w:r>
            <w:r w:rsidR="00E979DB" w:rsidRPr="00984195">
              <w:rPr>
                <w:rFonts w:ascii="Arial" w:hAnsi="Arial" w:cs="Arial"/>
                <w:lang w:val="hr-HR"/>
              </w:rPr>
              <w:t xml:space="preserve">.- </w:t>
            </w:r>
            <w:r w:rsidR="00272BE3">
              <w:rPr>
                <w:rFonts w:ascii="Arial" w:hAnsi="Arial" w:cs="Arial"/>
                <w:lang w:val="hr-HR"/>
              </w:rPr>
              <w:t>30</w:t>
            </w:r>
            <w:r w:rsidR="00E979DB" w:rsidRPr="00984195">
              <w:rPr>
                <w:rFonts w:ascii="Arial" w:hAnsi="Arial" w:cs="Arial"/>
                <w:lang w:val="hr-HR"/>
              </w:rPr>
              <w:t>.09.202</w:t>
            </w:r>
            <w:r>
              <w:rPr>
                <w:rFonts w:ascii="Arial" w:hAnsi="Arial" w:cs="Arial"/>
                <w:lang w:val="hr-HR"/>
              </w:rPr>
              <w:t>4.</w:t>
            </w:r>
          </w:p>
        </w:tc>
      </w:tr>
    </w:tbl>
    <w:p w14:paraId="7B69D901" w14:textId="77777777" w:rsidR="00E979DB" w:rsidRPr="00984195" w:rsidRDefault="00E979DB" w:rsidP="00EA37FB">
      <w:pPr>
        <w:spacing w:after="0" w:line="240" w:lineRule="auto"/>
        <w:ind w:left="1276" w:hanging="567"/>
        <w:jc w:val="both"/>
        <w:rPr>
          <w:rFonts w:ascii="Arial" w:hAnsi="Arial" w:cs="Arial"/>
          <w:lang w:val="hr-HR"/>
        </w:rPr>
      </w:pPr>
    </w:p>
    <w:p w14:paraId="3F5260FA" w14:textId="77777777" w:rsidR="00DF4C06" w:rsidRPr="00984195" w:rsidRDefault="00DF4C06" w:rsidP="00EA37FB">
      <w:pPr>
        <w:spacing w:after="0" w:line="240" w:lineRule="auto"/>
        <w:ind w:left="1276" w:hanging="567"/>
        <w:jc w:val="both"/>
        <w:rPr>
          <w:rFonts w:ascii="Arial" w:hAnsi="Arial" w:cs="Arial"/>
          <w:lang w:val="hr-HR"/>
        </w:rPr>
      </w:pPr>
    </w:p>
    <w:p w14:paraId="619E7EF4" w14:textId="77777777" w:rsidR="00DF4C06" w:rsidRPr="00984195" w:rsidRDefault="00DF4C06" w:rsidP="00EA37FB">
      <w:pPr>
        <w:spacing w:after="0" w:line="240" w:lineRule="auto"/>
        <w:ind w:left="1276" w:hanging="567"/>
        <w:jc w:val="both"/>
        <w:rPr>
          <w:rFonts w:ascii="Arial" w:hAnsi="Arial" w:cs="Arial"/>
          <w:lang w:val="hr-HR"/>
        </w:rPr>
      </w:pPr>
    </w:p>
    <w:p w14:paraId="5F205C4F" w14:textId="77777777" w:rsidR="00E02028" w:rsidRPr="00984195" w:rsidRDefault="00E02028" w:rsidP="00E02028">
      <w:pPr>
        <w:spacing w:after="0" w:line="240" w:lineRule="auto"/>
        <w:ind w:left="709"/>
        <w:jc w:val="both"/>
        <w:rPr>
          <w:rFonts w:ascii="Arial" w:hAnsi="Arial" w:cs="Arial"/>
          <w:lang w:val="hr-HR"/>
        </w:rPr>
      </w:pPr>
    </w:p>
    <w:p w14:paraId="156BF6F8" w14:textId="77777777" w:rsidR="00BC3722" w:rsidRPr="00984195" w:rsidRDefault="00E02028" w:rsidP="006F59A6">
      <w:pPr>
        <w:spacing w:after="0" w:line="240" w:lineRule="auto"/>
        <w:jc w:val="both"/>
        <w:rPr>
          <w:rFonts w:ascii="Arial" w:hAnsi="Arial" w:cs="Arial"/>
          <w:lang w:val="hr-HR"/>
        </w:rPr>
      </w:pPr>
      <w:r w:rsidRPr="00984195">
        <w:rPr>
          <w:rFonts w:ascii="Arial" w:hAnsi="Arial" w:cs="Arial"/>
          <w:b/>
          <w:bCs/>
          <w:lang w:val="hr-HR"/>
        </w:rPr>
        <w:t>Napomena:</w:t>
      </w:r>
      <w:r w:rsidRPr="00984195">
        <w:rPr>
          <w:rFonts w:ascii="Arial" w:hAnsi="Arial" w:cs="Arial"/>
          <w:lang w:val="hr-HR"/>
        </w:rPr>
        <w:t xml:space="preserve"> </w:t>
      </w:r>
    </w:p>
    <w:p w14:paraId="6F2ADDDF" w14:textId="77777777" w:rsidR="00BC3722" w:rsidRPr="00984195" w:rsidRDefault="00BC3722" w:rsidP="006F59A6">
      <w:pPr>
        <w:spacing w:after="0" w:line="240" w:lineRule="auto"/>
        <w:jc w:val="both"/>
        <w:rPr>
          <w:rFonts w:ascii="Arial" w:hAnsi="Arial" w:cs="Arial"/>
          <w:lang w:val="hr-HR"/>
        </w:rPr>
      </w:pPr>
    </w:p>
    <w:p w14:paraId="2A4FA168" w14:textId="77777777" w:rsidR="00BC3722" w:rsidRPr="00984195" w:rsidRDefault="00BC3722" w:rsidP="00BC3722">
      <w:pPr>
        <w:spacing w:after="0" w:line="240" w:lineRule="auto"/>
        <w:jc w:val="both"/>
        <w:rPr>
          <w:rFonts w:ascii="Arial" w:hAnsi="Arial" w:cs="Arial"/>
          <w:lang w:val="hr-HR"/>
        </w:rPr>
      </w:pPr>
      <w:r w:rsidRPr="00984195">
        <w:rPr>
          <w:rFonts w:ascii="Arial" w:hAnsi="Arial" w:cs="Arial"/>
          <w:lang w:val="hr-HR"/>
        </w:rPr>
        <w:t>Na nekretninu je moguće postaviti kiosk za obavljanje djelatnosti, odgovarajućih dimenzija, uz prethodno odobrenje Društva.</w:t>
      </w:r>
    </w:p>
    <w:p w14:paraId="4BEFD70A" w14:textId="77777777" w:rsidR="00BC3722" w:rsidRDefault="00BC3722" w:rsidP="00BC3722">
      <w:pPr>
        <w:spacing w:after="0" w:line="240" w:lineRule="auto"/>
        <w:jc w:val="both"/>
        <w:rPr>
          <w:rFonts w:ascii="Arial" w:hAnsi="Arial" w:cs="Arial"/>
          <w:lang w:val="hr-HR"/>
        </w:rPr>
      </w:pPr>
    </w:p>
    <w:p w14:paraId="553670D9" w14:textId="56A921B7" w:rsidR="003B6EF6" w:rsidRDefault="003B6EF6" w:rsidP="00BC3722">
      <w:pPr>
        <w:spacing w:after="0" w:line="240" w:lineRule="auto"/>
        <w:jc w:val="both"/>
        <w:rPr>
          <w:rFonts w:ascii="Arial" w:hAnsi="Arial" w:cs="Arial"/>
          <w:lang w:val="hr-HR"/>
        </w:rPr>
      </w:pPr>
      <w:r>
        <w:rPr>
          <w:rFonts w:ascii="Arial" w:hAnsi="Arial" w:cs="Arial"/>
          <w:lang w:val="hr-HR"/>
        </w:rPr>
        <w:t xml:space="preserve"> </w:t>
      </w:r>
      <w:r w:rsidRPr="00984195">
        <w:rPr>
          <w:rFonts w:ascii="Arial" w:hAnsi="Arial" w:cs="Arial"/>
          <w:lang w:val="hr-HR"/>
        </w:rPr>
        <w:t>U naknadu je uračunat trošak struje</w:t>
      </w:r>
      <w:r>
        <w:rPr>
          <w:rFonts w:ascii="Arial" w:hAnsi="Arial" w:cs="Arial"/>
          <w:lang w:val="hr-HR"/>
        </w:rPr>
        <w:t>.</w:t>
      </w:r>
    </w:p>
    <w:p w14:paraId="7B4EE68F" w14:textId="77777777" w:rsidR="003B6EF6" w:rsidRPr="00984195" w:rsidRDefault="003B6EF6" w:rsidP="00BC3722">
      <w:pPr>
        <w:spacing w:after="0" w:line="240" w:lineRule="auto"/>
        <w:jc w:val="both"/>
        <w:rPr>
          <w:rFonts w:ascii="Arial" w:hAnsi="Arial" w:cs="Arial"/>
          <w:lang w:val="hr-HR"/>
        </w:rPr>
      </w:pPr>
    </w:p>
    <w:p w14:paraId="4B1986AE" w14:textId="0E576172" w:rsidR="00BC3722" w:rsidRPr="00984195" w:rsidRDefault="00BC3722" w:rsidP="00BC3722">
      <w:pPr>
        <w:spacing w:after="0" w:line="240" w:lineRule="auto"/>
        <w:jc w:val="both"/>
        <w:rPr>
          <w:rFonts w:ascii="Arial" w:hAnsi="Arial" w:cs="Arial"/>
          <w:lang w:val="hr-HR"/>
        </w:rPr>
      </w:pPr>
      <w:r w:rsidRPr="00984195">
        <w:rPr>
          <w:rFonts w:ascii="Arial" w:hAnsi="Arial" w:cs="Arial"/>
          <w:lang w:val="hr-HR"/>
        </w:rPr>
        <w:t>Zakupnik je dužan o svom trošku ishoditi svu potrebnu dokumentaciju (dozvole/odobrenja) od nadležnih državnih tijela radi privođenja nekretnine namjeni za obavljanje djelatnosti, odnosno za postavljanje kioska na navedenu nekretninu</w:t>
      </w:r>
      <w:r w:rsidR="00AD2CF1" w:rsidRPr="00984195">
        <w:rPr>
          <w:rFonts w:ascii="Arial" w:hAnsi="Arial" w:cs="Arial"/>
          <w:lang w:val="hr-HR"/>
        </w:rPr>
        <w:t xml:space="preserve">, te opremiti prostor odgovarajućim kioskom ili izložbenim štandom. </w:t>
      </w:r>
      <w:r w:rsidRPr="00984195">
        <w:rPr>
          <w:rFonts w:ascii="Arial" w:hAnsi="Arial" w:cs="Arial"/>
          <w:lang w:val="hr-HR"/>
        </w:rPr>
        <w:t>Zakupnik nema pravo na povrat izvršenih ulaganja ili bilo kakve naknade s tog osnova.</w:t>
      </w:r>
    </w:p>
    <w:p w14:paraId="2D509834" w14:textId="77777777" w:rsidR="00BC3722" w:rsidRPr="00984195" w:rsidRDefault="00BC3722" w:rsidP="00BC3722">
      <w:pPr>
        <w:spacing w:after="0" w:line="240" w:lineRule="auto"/>
        <w:jc w:val="both"/>
        <w:rPr>
          <w:rFonts w:ascii="Arial" w:hAnsi="Arial" w:cs="Arial"/>
          <w:lang w:val="hr-HR"/>
        </w:rPr>
      </w:pPr>
    </w:p>
    <w:p w14:paraId="07EBD850" w14:textId="6191D9B6" w:rsidR="00BC3722" w:rsidRPr="00984195" w:rsidRDefault="00BC3722" w:rsidP="00BC3722">
      <w:pPr>
        <w:spacing w:after="0" w:line="240" w:lineRule="auto"/>
        <w:jc w:val="both"/>
        <w:rPr>
          <w:rFonts w:ascii="Arial" w:hAnsi="Arial" w:cs="Arial"/>
          <w:lang w:val="hr-HR"/>
        </w:rPr>
      </w:pPr>
      <w:bookmarkStart w:id="1" w:name="_Hlk136423000"/>
      <w:r w:rsidRPr="00984195">
        <w:rPr>
          <w:rFonts w:ascii="Arial" w:hAnsi="Arial" w:cs="Arial"/>
          <w:lang w:val="hr-HR"/>
        </w:rPr>
        <w:t xml:space="preserve">Prethodno opisani predmet zakupa daje se u zakup isključivo za obavljanje </w:t>
      </w:r>
      <w:r w:rsidR="00F97D61" w:rsidRPr="00984195">
        <w:rPr>
          <w:rFonts w:ascii="Arial" w:hAnsi="Arial" w:cs="Arial"/>
          <w:lang w:val="hr-HR"/>
        </w:rPr>
        <w:t xml:space="preserve">opisane </w:t>
      </w:r>
      <w:r w:rsidRPr="00984195">
        <w:rPr>
          <w:rFonts w:ascii="Arial" w:hAnsi="Arial" w:cs="Arial"/>
          <w:lang w:val="hr-HR"/>
        </w:rPr>
        <w:t>djelatnosti</w:t>
      </w:r>
      <w:r w:rsidR="00F97D61" w:rsidRPr="00984195">
        <w:rPr>
          <w:rFonts w:ascii="Arial" w:hAnsi="Arial" w:cs="Arial"/>
          <w:lang w:val="hr-HR"/>
        </w:rPr>
        <w:t xml:space="preserve">, te povećanje asortimana prodaje izvan opisanog nije dozvoljeno bez prethodnog pisanog odobrenja </w:t>
      </w:r>
      <w:r w:rsidR="005B150D" w:rsidRPr="00984195">
        <w:rPr>
          <w:rFonts w:ascii="Arial" w:hAnsi="Arial" w:cs="Arial"/>
          <w:lang w:val="hr-HR"/>
        </w:rPr>
        <w:t>Društva</w:t>
      </w:r>
      <w:r w:rsidR="00F97D61" w:rsidRPr="00984195">
        <w:rPr>
          <w:rFonts w:ascii="Arial" w:hAnsi="Arial" w:cs="Arial"/>
          <w:lang w:val="hr-HR"/>
        </w:rPr>
        <w:t>.</w:t>
      </w:r>
    </w:p>
    <w:bookmarkEnd w:id="1"/>
    <w:p w14:paraId="7DD62B3B" w14:textId="77777777" w:rsidR="00BC3722" w:rsidRPr="00984195" w:rsidRDefault="00BC3722" w:rsidP="00BC3722">
      <w:pPr>
        <w:spacing w:after="0" w:line="240" w:lineRule="auto"/>
        <w:jc w:val="both"/>
        <w:rPr>
          <w:rFonts w:ascii="Arial" w:hAnsi="Arial" w:cs="Arial"/>
          <w:lang w:val="hr-HR"/>
        </w:rPr>
      </w:pPr>
    </w:p>
    <w:p w14:paraId="72BB09DB" w14:textId="47A674A9" w:rsidR="00BC3722" w:rsidRPr="00984195" w:rsidRDefault="00D70BB4" w:rsidP="00BC3722">
      <w:pPr>
        <w:spacing w:after="0" w:line="240" w:lineRule="auto"/>
        <w:jc w:val="both"/>
        <w:rPr>
          <w:rFonts w:ascii="Arial" w:hAnsi="Arial" w:cs="Arial"/>
          <w:lang w:val="hr-HR"/>
        </w:rPr>
      </w:pPr>
      <w:r w:rsidRPr="00984195">
        <w:rPr>
          <w:rFonts w:ascii="Arial" w:hAnsi="Arial" w:cs="Arial"/>
          <w:lang w:val="hr-HR"/>
        </w:rPr>
        <w:t xml:space="preserve">Predmet zakupa </w:t>
      </w:r>
      <w:r w:rsidR="00BC3722" w:rsidRPr="00984195">
        <w:rPr>
          <w:rFonts w:ascii="Arial" w:hAnsi="Arial" w:cs="Arial"/>
          <w:lang w:val="hr-HR"/>
        </w:rPr>
        <w:t xml:space="preserve">se može razgledati na adresi Kamp Pineta, </w:t>
      </w:r>
      <w:proofErr w:type="spellStart"/>
      <w:r w:rsidR="00BC3722" w:rsidRPr="00984195">
        <w:rPr>
          <w:rFonts w:ascii="Arial" w:hAnsi="Arial" w:cs="Arial"/>
          <w:lang w:val="hr-HR"/>
        </w:rPr>
        <w:t>Perojska</w:t>
      </w:r>
      <w:proofErr w:type="spellEnd"/>
      <w:r w:rsidR="00BC3722" w:rsidRPr="00984195">
        <w:rPr>
          <w:rFonts w:ascii="Arial" w:hAnsi="Arial" w:cs="Arial"/>
          <w:lang w:val="hr-HR"/>
        </w:rPr>
        <w:t xml:space="preserve"> cesta 41, Fažana, od dana objave ovog natječaja do dana </w:t>
      </w:r>
      <w:r w:rsidR="00A93CA9">
        <w:rPr>
          <w:rFonts w:ascii="Arial" w:hAnsi="Arial" w:cs="Arial"/>
          <w:lang w:val="hr-HR"/>
        </w:rPr>
        <w:t>30</w:t>
      </w:r>
      <w:r w:rsidR="00BC3722" w:rsidRPr="00984195">
        <w:rPr>
          <w:rFonts w:ascii="Arial" w:hAnsi="Arial" w:cs="Arial"/>
          <w:lang w:val="hr-HR"/>
        </w:rPr>
        <w:t>.06.202</w:t>
      </w:r>
      <w:r w:rsidR="00A93CA9">
        <w:rPr>
          <w:rFonts w:ascii="Arial" w:hAnsi="Arial" w:cs="Arial"/>
          <w:lang w:val="hr-HR"/>
        </w:rPr>
        <w:t>4</w:t>
      </w:r>
      <w:r w:rsidR="00BC3722" w:rsidRPr="00984195">
        <w:rPr>
          <w:rFonts w:ascii="Arial" w:hAnsi="Arial" w:cs="Arial"/>
          <w:lang w:val="hr-HR"/>
        </w:rPr>
        <w:t xml:space="preserve">. u razdoblju od 8:30 do 15:00 sati, uz prethodnu najavu na broj telefona: </w:t>
      </w:r>
      <w:r w:rsidR="00EA4739" w:rsidRPr="00984195">
        <w:rPr>
          <w:rFonts w:ascii="Arial" w:hAnsi="Arial" w:cs="Arial"/>
          <w:lang w:val="hr-HR"/>
        </w:rPr>
        <w:t>052 351 500.</w:t>
      </w:r>
    </w:p>
    <w:p w14:paraId="42A0E26F" w14:textId="77777777" w:rsidR="00E02028" w:rsidRPr="00984195" w:rsidRDefault="00E02028" w:rsidP="00EA37FB">
      <w:pPr>
        <w:spacing w:after="0" w:line="240" w:lineRule="auto"/>
        <w:ind w:left="1276" w:hanging="567"/>
        <w:jc w:val="both"/>
        <w:rPr>
          <w:rFonts w:ascii="Arial" w:hAnsi="Arial" w:cs="Arial"/>
          <w:lang w:val="hr-HR"/>
        </w:rPr>
      </w:pPr>
    </w:p>
    <w:p w14:paraId="792611F4" w14:textId="77777777" w:rsidR="00DF4C06" w:rsidRPr="00984195" w:rsidRDefault="00DF4C06" w:rsidP="00A93CA9">
      <w:pPr>
        <w:spacing w:after="0" w:line="240" w:lineRule="auto"/>
        <w:jc w:val="both"/>
        <w:rPr>
          <w:rFonts w:ascii="Arial" w:hAnsi="Arial" w:cs="Arial"/>
          <w:lang w:val="hr-HR"/>
        </w:rPr>
      </w:pPr>
    </w:p>
    <w:p w14:paraId="27D4E652" w14:textId="77777777" w:rsidR="00E979DB" w:rsidRPr="00984195" w:rsidRDefault="00E979DB" w:rsidP="00BC3722">
      <w:pPr>
        <w:spacing w:after="0" w:line="240" w:lineRule="auto"/>
        <w:jc w:val="both"/>
        <w:rPr>
          <w:rFonts w:ascii="Arial" w:hAnsi="Arial" w:cs="Arial"/>
          <w:lang w:val="hr-HR"/>
        </w:rPr>
      </w:pPr>
    </w:p>
    <w:p w14:paraId="58AC8C07" w14:textId="77777777" w:rsidR="00ED2FEF" w:rsidRPr="00984195" w:rsidRDefault="00ED2FEF" w:rsidP="00ED2FEF">
      <w:pPr>
        <w:spacing w:after="0" w:line="240" w:lineRule="auto"/>
        <w:jc w:val="both"/>
        <w:rPr>
          <w:rFonts w:ascii="Arial" w:hAnsi="Arial" w:cs="Arial"/>
          <w:lang w:val="hr-HR"/>
        </w:rPr>
      </w:pPr>
    </w:p>
    <w:p w14:paraId="6E84D363" w14:textId="1D244F8D" w:rsidR="00ED2FEF" w:rsidRPr="00984195" w:rsidRDefault="00ED2FEF" w:rsidP="00CF0E1D">
      <w:pPr>
        <w:spacing w:after="0" w:line="240" w:lineRule="auto"/>
        <w:ind w:left="567" w:hanging="567"/>
        <w:jc w:val="both"/>
        <w:rPr>
          <w:rFonts w:ascii="Arial" w:hAnsi="Arial" w:cs="Arial"/>
          <w:b/>
          <w:lang w:val="hr-HR"/>
        </w:rPr>
      </w:pPr>
      <w:r w:rsidRPr="00984195">
        <w:rPr>
          <w:rFonts w:ascii="Arial" w:hAnsi="Arial" w:cs="Arial"/>
          <w:lang w:val="hr-HR"/>
        </w:rPr>
        <w:t>1.</w:t>
      </w:r>
      <w:r w:rsidR="0022749E" w:rsidRPr="00984195">
        <w:rPr>
          <w:rFonts w:ascii="Arial" w:hAnsi="Arial" w:cs="Arial"/>
          <w:lang w:val="hr-HR"/>
        </w:rPr>
        <w:t>2</w:t>
      </w:r>
      <w:r w:rsidRPr="00984195">
        <w:rPr>
          <w:rFonts w:ascii="Arial" w:hAnsi="Arial" w:cs="Arial"/>
          <w:lang w:val="hr-HR"/>
        </w:rPr>
        <w:t>.</w:t>
      </w:r>
      <w:r w:rsidRPr="00984195">
        <w:rPr>
          <w:rFonts w:ascii="Arial" w:hAnsi="Arial" w:cs="Arial"/>
          <w:b/>
          <w:lang w:val="hr-HR"/>
        </w:rPr>
        <w:t xml:space="preserve"> </w:t>
      </w:r>
      <w:r w:rsidRPr="00984195">
        <w:rPr>
          <w:rFonts w:ascii="Arial" w:hAnsi="Arial" w:cs="Arial"/>
          <w:b/>
          <w:lang w:val="hr-HR"/>
        </w:rPr>
        <w:tab/>
      </w:r>
      <w:r w:rsidRPr="00984195">
        <w:rPr>
          <w:rFonts w:ascii="Arial" w:hAnsi="Arial" w:cs="Arial"/>
          <w:lang w:val="hr-HR"/>
        </w:rPr>
        <w:t>ZEMLJIŠTE,  površine</w:t>
      </w:r>
      <w:r w:rsidR="00451A3D" w:rsidRPr="00984195">
        <w:rPr>
          <w:rFonts w:ascii="Arial" w:hAnsi="Arial" w:cs="Arial"/>
          <w:lang w:val="hr-HR"/>
        </w:rPr>
        <w:t xml:space="preserve"> </w:t>
      </w:r>
      <w:proofErr w:type="spellStart"/>
      <w:r w:rsidR="00451A3D" w:rsidRPr="00984195">
        <w:rPr>
          <w:rFonts w:ascii="Arial" w:hAnsi="Arial" w:cs="Arial"/>
          <w:lang w:val="hr-HR"/>
        </w:rPr>
        <w:t>cca</w:t>
      </w:r>
      <w:proofErr w:type="spellEnd"/>
      <w:r w:rsidR="00D563D4" w:rsidRPr="00984195">
        <w:rPr>
          <w:rFonts w:ascii="Arial" w:hAnsi="Arial" w:cs="Arial"/>
          <w:lang w:val="hr-HR"/>
        </w:rPr>
        <w:t xml:space="preserve"> 30</w:t>
      </w:r>
      <w:r w:rsidRPr="00984195">
        <w:rPr>
          <w:rFonts w:ascii="Arial" w:hAnsi="Arial" w:cs="Arial"/>
          <w:lang w:val="hr-HR"/>
        </w:rPr>
        <w:t xml:space="preserve"> m2, koje se nalazi na k.č.br. </w:t>
      </w:r>
      <w:r w:rsidR="00D563D4" w:rsidRPr="00984195">
        <w:rPr>
          <w:rFonts w:ascii="Arial" w:hAnsi="Arial" w:cs="Arial"/>
          <w:lang w:val="hr-HR"/>
        </w:rPr>
        <w:t>3308</w:t>
      </w:r>
      <w:r w:rsidRPr="00984195">
        <w:rPr>
          <w:rFonts w:ascii="Arial" w:hAnsi="Arial" w:cs="Arial"/>
          <w:lang w:val="hr-HR"/>
        </w:rPr>
        <w:t xml:space="preserve"> k.o. Fažana, </w:t>
      </w:r>
      <w:r w:rsidR="00451A3D" w:rsidRPr="00984195">
        <w:rPr>
          <w:rFonts w:ascii="Arial" w:hAnsi="Arial" w:cs="Arial"/>
          <w:lang w:val="hr-HR"/>
        </w:rPr>
        <w:t>s</w:t>
      </w:r>
      <w:r w:rsidRPr="00984195">
        <w:rPr>
          <w:rFonts w:ascii="Arial" w:hAnsi="Arial" w:cs="Arial"/>
          <w:lang w:val="hr-HR"/>
        </w:rPr>
        <w:t xml:space="preserve"> infrastruktur</w:t>
      </w:r>
      <w:r w:rsidR="00451A3D" w:rsidRPr="00984195">
        <w:rPr>
          <w:rFonts w:ascii="Arial" w:hAnsi="Arial" w:cs="Arial"/>
          <w:lang w:val="hr-HR"/>
        </w:rPr>
        <w:t>om</w:t>
      </w:r>
      <w:r w:rsidRPr="00984195">
        <w:rPr>
          <w:rFonts w:ascii="Arial" w:hAnsi="Arial" w:cs="Arial"/>
          <w:lang w:val="hr-HR"/>
        </w:rPr>
        <w:t xml:space="preserve"> za dovod vode i struje,</w:t>
      </w:r>
      <w:r w:rsidR="00184B6A" w:rsidRPr="00984195">
        <w:rPr>
          <w:rFonts w:ascii="Arial" w:hAnsi="Arial" w:cs="Arial"/>
          <w:lang w:val="hr-HR"/>
        </w:rPr>
        <w:t xml:space="preserve"> </w:t>
      </w:r>
      <w:r w:rsidR="00BC3722" w:rsidRPr="00984195">
        <w:rPr>
          <w:rFonts w:ascii="Arial" w:hAnsi="Arial" w:cs="Arial"/>
          <w:b/>
          <w:lang w:val="hr-HR"/>
        </w:rPr>
        <w:t>prema grafičkom prikazu oznaka br.  2</w:t>
      </w:r>
    </w:p>
    <w:p w14:paraId="78AE7DEA" w14:textId="77777777" w:rsidR="00ED2FEF" w:rsidRPr="00984195" w:rsidRDefault="00ED2FEF" w:rsidP="00ED2FEF">
      <w:pPr>
        <w:spacing w:after="0" w:line="240" w:lineRule="auto"/>
        <w:ind w:left="1276" w:hanging="567"/>
        <w:jc w:val="both"/>
        <w:rPr>
          <w:rFonts w:ascii="Arial" w:hAnsi="Arial" w:cs="Arial"/>
          <w:lang w:val="hr-HR"/>
        </w:rPr>
      </w:pPr>
    </w:p>
    <w:tbl>
      <w:tblPr>
        <w:tblStyle w:val="Reetkatablice"/>
        <w:tblW w:w="0" w:type="auto"/>
        <w:tblInd w:w="1163" w:type="dxa"/>
        <w:tblLook w:val="04A0" w:firstRow="1" w:lastRow="0" w:firstColumn="1" w:lastColumn="0" w:noHBand="0" w:noVBand="1"/>
      </w:tblPr>
      <w:tblGrid>
        <w:gridCol w:w="3882"/>
        <w:gridCol w:w="3904"/>
      </w:tblGrid>
      <w:tr w:rsidR="00ED2FEF" w:rsidRPr="00984195" w14:paraId="4114B13B" w14:textId="77777777" w:rsidTr="007409F4">
        <w:tc>
          <w:tcPr>
            <w:tcW w:w="3882" w:type="dxa"/>
          </w:tcPr>
          <w:p w14:paraId="59216B13" w14:textId="5C9FBF2E" w:rsidR="00ED2FEF" w:rsidRPr="00984195" w:rsidRDefault="00ED2FEF" w:rsidP="007409F4">
            <w:pPr>
              <w:tabs>
                <w:tab w:val="left" w:pos="1276"/>
              </w:tabs>
              <w:spacing w:line="240" w:lineRule="auto"/>
              <w:rPr>
                <w:rFonts w:ascii="Arial" w:hAnsi="Arial" w:cs="Arial"/>
                <w:lang w:val="hr-HR"/>
              </w:rPr>
            </w:pPr>
            <w:r w:rsidRPr="00984195">
              <w:rPr>
                <w:rFonts w:ascii="Arial" w:hAnsi="Arial" w:cs="Arial"/>
                <w:lang w:val="hr-HR"/>
              </w:rPr>
              <w:t>Početna zakupnina:</w:t>
            </w:r>
          </w:p>
        </w:tc>
        <w:tc>
          <w:tcPr>
            <w:tcW w:w="3904" w:type="dxa"/>
          </w:tcPr>
          <w:p w14:paraId="7215957C" w14:textId="5295AC60" w:rsidR="00ED2FEF" w:rsidRPr="00984195" w:rsidRDefault="00623CD5" w:rsidP="007409F4">
            <w:pPr>
              <w:tabs>
                <w:tab w:val="left" w:pos="1276"/>
              </w:tabs>
              <w:spacing w:line="240" w:lineRule="auto"/>
              <w:rPr>
                <w:rFonts w:ascii="Arial" w:hAnsi="Arial" w:cs="Arial"/>
                <w:lang w:val="hr-HR"/>
              </w:rPr>
            </w:pPr>
            <w:r w:rsidRPr="00984195">
              <w:rPr>
                <w:rFonts w:ascii="Arial" w:hAnsi="Arial" w:cs="Arial"/>
                <w:lang w:val="hr-HR"/>
              </w:rPr>
              <w:t>2.</w:t>
            </w:r>
            <w:r w:rsidR="00A93CA9">
              <w:rPr>
                <w:rFonts w:ascii="Arial" w:hAnsi="Arial" w:cs="Arial"/>
                <w:lang w:val="hr-HR"/>
              </w:rPr>
              <w:t>1</w:t>
            </w:r>
            <w:r w:rsidR="00ED2FEF" w:rsidRPr="00984195">
              <w:rPr>
                <w:rFonts w:ascii="Arial" w:hAnsi="Arial" w:cs="Arial"/>
                <w:lang w:val="hr-HR"/>
              </w:rPr>
              <w:t>00,00 Eura</w:t>
            </w:r>
          </w:p>
        </w:tc>
      </w:tr>
      <w:tr w:rsidR="00ED2FEF" w:rsidRPr="00984195" w14:paraId="43787B3A" w14:textId="77777777" w:rsidTr="007409F4">
        <w:tc>
          <w:tcPr>
            <w:tcW w:w="3882" w:type="dxa"/>
          </w:tcPr>
          <w:p w14:paraId="51DFEF96" w14:textId="77777777" w:rsidR="00ED2FEF" w:rsidRPr="00984195" w:rsidRDefault="00ED2FEF" w:rsidP="007409F4">
            <w:pPr>
              <w:tabs>
                <w:tab w:val="left" w:pos="1276"/>
              </w:tabs>
              <w:spacing w:line="240" w:lineRule="auto"/>
              <w:rPr>
                <w:rFonts w:ascii="Arial" w:hAnsi="Arial" w:cs="Arial"/>
                <w:lang w:val="hr-HR"/>
              </w:rPr>
            </w:pPr>
            <w:r w:rsidRPr="00984195">
              <w:rPr>
                <w:rFonts w:ascii="Arial" w:hAnsi="Arial" w:cs="Arial"/>
                <w:lang w:val="hr-HR"/>
              </w:rPr>
              <w:t>Jamčevina:</w:t>
            </w:r>
          </w:p>
        </w:tc>
        <w:tc>
          <w:tcPr>
            <w:tcW w:w="3904" w:type="dxa"/>
          </w:tcPr>
          <w:p w14:paraId="23BDCD44" w14:textId="5FFF722F" w:rsidR="00ED2FEF" w:rsidRPr="00984195" w:rsidRDefault="000006E8" w:rsidP="00ED2FEF">
            <w:pPr>
              <w:tabs>
                <w:tab w:val="left" w:pos="2268"/>
              </w:tabs>
              <w:spacing w:line="240" w:lineRule="auto"/>
              <w:contextualSpacing/>
              <w:rPr>
                <w:rFonts w:ascii="Arial" w:hAnsi="Arial" w:cs="Arial"/>
                <w:lang w:val="hr-HR"/>
              </w:rPr>
            </w:pPr>
            <w:r w:rsidRPr="00984195">
              <w:rPr>
                <w:rFonts w:ascii="Arial" w:hAnsi="Arial" w:cs="Arial"/>
                <w:lang w:val="hr-HR"/>
              </w:rPr>
              <w:t>¼ iznosa početne zakupnine</w:t>
            </w:r>
          </w:p>
        </w:tc>
      </w:tr>
      <w:tr w:rsidR="00ED2FEF" w:rsidRPr="00C76D5F" w14:paraId="4FC69ECF" w14:textId="77777777" w:rsidTr="007409F4">
        <w:tc>
          <w:tcPr>
            <w:tcW w:w="3882" w:type="dxa"/>
          </w:tcPr>
          <w:p w14:paraId="001C2B87" w14:textId="77777777" w:rsidR="00ED2FEF" w:rsidRPr="00984195" w:rsidRDefault="00ED2FEF" w:rsidP="007409F4">
            <w:pPr>
              <w:tabs>
                <w:tab w:val="left" w:pos="1276"/>
              </w:tabs>
              <w:spacing w:line="240" w:lineRule="auto"/>
              <w:rPr>
                <w:rFonts w:ascii="Arial" w:hAnsi="Arial" w:cs="Arial"/>
                <w:lang w:val="hr-HR"/>
              </w:rPr>
            </w:pPr>
            <w:r w:rsidRPr="00984195">
              <w:rPr>
                <w:rFonts w:ascii="Arial" w:hAnsi="Arial" w:cs="Arial"/>
                <w:lang w:val="hr-HR"/>
              </w:rPr>
              <w:t>Namjena:</w:t>
            </w:r>
          </w:p>
        </w:tc>
        <w:tc>
          <w:tcPr>
            <w:tcW w:w="3904" w:type="dxa"/>
          </w:tcPr>
          <w:p w14:paraId="79E20C29" w14:textId="2534397A" w:rsidR="004824AD" w:rsidRPr="00984195" w:rsidRDefault="005D507B" w:rsidP="007409F4">
            <w:pPr>
              <w:tabs>
                <w:tab w:val="left" w:pos="2268"/>
              </w:tabs>
              <w:spacing w:line="240" w:lineRule="auto"/>
              <w:contextualSpacing/>
              <w:rPr>
                <w:rFonts w:ascii="Arial" w:hAnsi="Arial" w:cs="Arial"/>
                <w:lang w:val="hr-HR"/>
              </w:rPr>
            </w:pPr>
            <w:r w:rsidRPr="00984195">
              <w:rPr>
                <w:rFonts w:ascii="Arial" w:hAnsi="Arial" w:cs="Arial"/>
                <w:lang w:val="hr-HR"/>
              </w:rPr>
              <w:t>za post</w:t>
            </w:r>
            <w:r w:rsidR="0027534B" w:rsidRPr="00984195">
              <w:rPr>
                <w:rFonts w:ascii="Arial" w:hAnsi="Arial" w:cs="Arial"/>
                <w:lang w:val="hr-HR"/>
              </w:rPr>
              <w:t>avljanje</w:t>
            </w:r>
            <w:r w:rsidRPr="00984195">
              <w:rPr>
                <w:rFonts w:ascii="Arial" w:hAnsi="Arial" w:cs="Arial"/>
                <w:lang w:val="hr-HR"/>
              </w:rPr>
              <w:t xml:space="preserve"> kioska za</w:t>
            </w:r>
            <w:r w:rsidR="0027534B" w:rsidRPr="00984195">
              <w:rPr>
                <w:rFonts w:ascii="Arial" w:hAnsi="Arial" w:cs="Arial"/>
                <w:lang w:val="hr-HR"/>
              </w:rPr>
              <w:t xml:space="preserve"> obavljanje djelatnosti</w:t>
            </w:r>
            <w:r w:rsidRPr="00984195">
              <w:rPr>
                <w:rFonts w:ascii="Arial" w:hAnsi="Arial" w:cs="Arial"/>
                <w:lang w:val="hr-HR"/>
              </w:rPr>
              <w:t xml:space="preserve"> prodaj</w:t>
            </w:r>
            <w:r w:rsidR="0027534B" w:rsidRPr="00984195">
              <w:rPr>
                <w:rFonts w:ascii="Arial" w:hAnsi="Arial" w:cs="Arial"/>
                <w:lang w:val="hr-HR"/>
              </w:rPr>
              <w:t>e</w:t>
            </w:r>
            <w:r w:rsidRPr="00984195">
              <w:rPr>
                <w:rFonts w:ascii="Arial" w:hAnsi="Arial" w:cs="Arial"/>
                <w:lang w:val="hr-HR"/>
              </w:rPr>
              <w:t xml:space="preserve"> </w:t>
            </w:r>
            <w:proofErr w:type="spellStart"/>
            <w:r w:rsidRPr="00984195">
              <w:rPr>
                <w:rFonts w:ascii="Arial" w:hAnsi="Arial" w:cs="Arial"/>
                <w:lang w:val="hr-HR"/>
              </w:rPr>
              <w:t>smoothie</w:t>
            </w:r>
            <w:proofErr w:type="spellEnd"/>
            <w:r w:rsidRPr="00984195">
              <w:rPr>
                <w:rFonts w:ascii="Arial" w:hAnsi="Arial" w:cs="Arial"/>
                <w:lang w:val="hr-HR"/>
              </w:rPr>
              <w:t xml:space="preserve"> i </w:t>
            </w:r>
            <w:proofErr w:type="spellStart"/>
            <w:r w:rsidRPr="00984195">
              <w:rPr>
                <w:rFonts w:ascii="Arial" w:hAnsi="Arial" w:cs="Arial"/>
                <w:lang w:val="hr-HR"/>
              </w:rPr>
              <w:t>slushy</w:t>
            </w:r>
            <w:proofErr w:type="spellEnd"/>
            <w:r w:rsidRPr="00984195">
              <w:rPr>
                <w:rFonts w:ascii="Arial" w:hAnsi="Arial" w:cs="Arial"/>
                <w:lang w:val="hr-HR"/>
              </w:rPr>
              <w:t xml:space="preserve"> napitaka, svježih sokova</w:t>
            </w:r>
            <w:r w:rsidR="0027534B" w:rsidRPr="00984195">
              <w:rPr>
                <w:rFonts w:ascii="Arial" w:hAnsi="Arial" w:cs="Arial"/>
                <w:lang w:val="hr-HR"/>
              </w:rPr>
              <w:t xml:space="preserve"> i </w:t>
            </w:r>
            <w:r w:rsidRPr="00984195">
              <w:rPr>
                <w:rFonts w:ascii="Arial" w:hAnsi="Arial" w:cs="Arial"/>
                <w:lang w:val="hr-HR"/>
              </w:rPr>
              <w:t>vafla</w:t>
            </w:r>
            <w:r w:rsidR="0027534B" w:rsidRPr="00984195">
              <w:rPr>
                <w:rFonts w:ascii="Arial" w:hAnsi="Arial" w:cs="Arial"/>
                <w:lang w:val="hr-HR"/>
              </w:rPr>
              <w:t>.</w:t>
            </w:r>
          </w:p>
          <w:p w14:paraId="53BE8A25" w14:textId="4AFB7312" w:rsidR="004824AD" w:rsidRPr="00984195" w:rsidRDefault="004824AD" w:rsidP="007409F4">
            <w:pPr>
              <w:tabs>
                <w:tab w:val="left" w:pos="2268"/>
              </w:tabs>
              <w:spacing w:line="240" w:lineRule="auto"/>
              <w:contextualSpacing/>
              <w:rPr>
                <w:rFonts w:ascii="Arial" w:hAnsi="Arial" w:cs="Arial"/>
                <w:lang w:val="hr-HR"/>
              </w:rPr>
            </w:pPr>
          </w:p>
        </w:tc>
      </w:tr>
      <w:tr w:rsidR="00ED2FEF" w:rsidRPr="00984195" w14:paraId="1F7FEAAF" w14:textId="77777777" w:rsidTr="007409F4">
        <w:tc>
          <w:tcPr>
            <w:tcW w:w="3882" w:type="dxa"/>
          </w:tcPr>
          <w:p w14:paraId="11C74C9C" w14:textId="77777777" w:rsidR="00ED2FEF" w:rsidRPr="00984195" w:rsidRDefault="00ED2FEF" w:rsidP="007409F4">
            <w:pPr>
              <w:tabs>
                <w:tab w:val="left" w:pos="1276"/>
              </w:tabs>
              <w:spacing w:line="240" w:lineRule="auto"/>
              <w:rPr>
                <w:rFonts w:ascii="Arial" w:hAnsi="Arial" w:cs="Arial"/>
                <w:lang w:val="hr-HR"/>
              </w:rPr>
            </w:pPr>
            <w:r w:rsidRPr="00984195">
              <w:rPr>
                <w:rFonts w:ascii="Arial" w:hAnsi="Arial" w:cs="Arial"/>
                <w:lang w:val="hr-HR"/>
              </w:rPr>
              <w:t>Rok zakupa</w:t>
            </w:r>
          </w:p>
        </w:tc>
        <w:tc>
          <w:tcPr>
            <w:tcW w:w="3904" w:type="dxa"/>
          </w:tcPr>
          <w:p w14:paraId="25D2B53F" w14:textId="41679287" w:rsidR="00ED2FEF" w:rsidRPr="00984195" w:rsidRDefault="00A93CA9" w:rsidP="007409F4">
            <w:pPr>
              <w:tabs>
                <w:tab w:val="left" w:pos="1276"/>
              </w:tabs>
              <w:spacing w:line="240" w:lineRule="auto"/>
              <w:rPr>
                <w:rFonts w:ascii="Arial" w:hAnsi="Arial" w:cs="Arial"/>
                <w:lang w:val="hr-HR"/>
              </w:rPr>
            </w:pPr>
            <w:r>
              <w:rPr>
                <w:rFonts w:ascii="Arial" w:hAnsi="Arial" w:cs="Arial"/>
                <w:lang w:val="hr-HR"/>
              </w:rPr>
              <w:t>05</w:t>
            </w:r>
            <w:r w:rsidR="00ED2FEF" w:rsidRPr="00984195">
              <w:rPr>
                <w:rFonts w:ascii="Arial" w:hAnsi="Arial" w:cs="Arial"/>
                <w:lang w:val="hr-HR"/>
              </w:rPr>
              <w:t>.0</w:t>
            </w:r>
            <w:r>
              <w:rPr>
                <w:rFonts w:ascii="Arial" w:hAnsi="Arial" w:cs="Arial"/>
                <w:lang w:val="hr-HR"/>
              </w:rPr>
              <w:t>7</w:t>
            </w:r>
            <w:r w:rsidR="00ED2FEF" w:rsidRPr="00984195">
              <w:rPr>
                <w:rFonts w:ascii="Arial" w:hAnsi="Arial" w:cs="Arial"/>
                <w:lang w:val="hr-HR"/>
              </w:rPr>
              <w:t>.202</w:t>
            </w:r>
            <w:r>
              <w:rPr>
                <w:rFonts w:ascii="Arial" w:hAnsi="Arial" w:cs="Arial"/>
                <w:lang w:val="hr-HR"/>
              </w:rPr>
              <w:t>4</w:t>
            </w:r>
            <w:r w:rsidR="00ED2FEF" w:rsidRPr="00984195">
              <w:rPr>
                <w:rFonts w:ascii="Arial" w:hAnsi="Arial" w:cs="Arial"/>
                <w:lang w:val="hr-HR"/>
              </w:rPr>
              <w:t xml:space="preserve">.- </w:t>
            </w:r>
            <w:r w:rsidR="00272BE3">
              <w:rPr>
                <w:rFonts w:ascii="Arial" w:hAnsi="Arial" w:cs="Arial"/>
                <w:lang w:val="hr-HR"/>
              </w:rPr>
              <w:t>30</w:t>
            </w:r>
            <w:r w:rsidR="00ED2FEF" w:rsidRPr="00984195">
              <w:rPr>
                <w:rFonts w:ascii="Arial" w:hAnsi="Arial" w:cs="Arial"/>
                <w:lang w:val="hr-HR"/>
              </w:rPr>
              <w:t>.09.202</w:t>
            </w:r>
            <w:r>
              <w:rPr>
                <w:rFonts w:ascii="Arial" w:hAnsi="Arial" w:cs="Arial"/>
                <w:lang w:val="hr-HR"/>
              </w:rPr>
              <w:t>4.</w:t>
            </w:r>
          </w:p>
        </w:tc>
      </w:tr>
    </w:tbl>
    <w:p w14:paraId="66BBB624" w14:textId="77777777" w:rsidR="005D507B" w:rsidRPr="00984195" w:rsidRDefault="005D507B" w:rsidP="0027534B">
      <w:pPr>
        <w:spacing w:after="0" w:line="240" w:lineRule="auto"/>
        <w:jc w:val="both"/>
        <w:rPr>
          <w:rFonts w:ascii="Arial" w:hAnsi="Arial" w:cs="Arial"/>
          <w:lang w:val="hr-HR"/>
        </w:rPr>
      </w:pPr>
    </w:p>
    <w:p w14:paraId="4272014A" w14:textId="77777777" w:rsidR="00197471" w:rsidRPr="00984195" w:rsidRDefault="00197471" w:rsidP="0027534B">
      <w:pPr>
        <w:spacing w:after="0" w:line="240" w:lineRule="auto"/>
        <w:jc w:val="both"/>
        <w:rPr>
          <w:rFonts w:ascii="Arial" w:hAnsi="Arial" w:cs="Arial"/>
          <w:b/>
          <w:bCs/>
          <w:lang w:val="hr-HR"/>
        </w:rPr>
      </w:pPr>
    </w:p>
    <w:p w14:paraId="23242E5B" w14:textId="3F307E81" w:rsidR="004824AD" w:rsidRPr="00984195" w:rsidRDefault="005F7126" w:rsidP="0027534B">
      <w:pPr>
        <w:spacing w:after="0" w:line="240" w:lineRule="auto"/>
        <w:jc w:val="both"/>
        <w:rPr>
          <w:rFonts w:ascii="Arial" w:hAnsi="Arial" w:cs="Arial"/>
          <w:lang w:val="hr-HR"/>
        </w:rPr>
      </w:pPr>
      <w:r w:rsidRPr="00984195">
        <w:rPr>
          <w:rFonts w:ascii="Arial" w:hAnsi="Arial" w:cs="Arial"/>
          <w:b/>
          <w:bCs/>
          <w:lang w:val="hr-HR"/>
        </w:rPr>
        <w:t>Napomena:</w:t>
      </w:r>
      <w:r w:rsidRPr="00984195">
        <w:rPr>
          <w:rFonts w:ascii="Arial" w:hAnsi="Arial" w:cs="Arial"/>
          <w:lang w:val="hr-HR"/>
        </w:rPr>
        <w:t xml:space="preserve"> </w:t>
      </w:r>
    </w:p>
    <w:p w14:paraId="10FC018E" w14:textId="77777777" w:rsidR="0027534B" w:rsidRPr="00984195" w:rsidRDefault="0027534B" w:rsidP="0027534B">
      <w:pPr>
        <w:spacing w:after="0" w:line="240" w:lineRule="auto"/>
        <w:jc w:val="both"/>
        <w:rPr>
          <w:rFonts w:ascii="Arial" w:hAnsi="Arial" w:cs="Arial"/>
          <w:lang w:val="hr-HR"/>
        </w:rPr>
      </w:pPr>
    </w:p>
    <w:p w14:paraId="6DDA4958" w14:textId="63C79B3C" w:rsidR="0027534B" w:rsidRPr="00984195" w:rsidRDefault="0027534B" w:rsidP="0027534B">
      <w:pPr>
        <w:spacing w:after="0" w:line="240" w:lineRule="auto"/>
        <w:jc w:val="both"/>
        <w:rPr>
          <w:rFonts w:ascii="Arial" w:hAnsi="Arial" w:cs="Arial"/>
          <w:lang w:val="hr-HR"/>
        </w:rPr>
      </w:pPr>
      <w:r w:rsidRPr="00984195">
        <w:rPr>
          <w:rFonts w:ascii="Arial" w:hAnsi="Arial" w:cs="Arial"/>
          <w:lang w:val="hr-HR"/>
        </w:rPr>
        <w:t xml:space="preserve">Na nekretninu </w:t>
      </w:r>
      <w:r w:rsidR="002D78C7" w:rsidRPr="00984195">
        <w:rPr>
          <w:rFonts w:ascii="Arial" w:hAnsi="Arial" w:cs="Arial"/>
          <w:lang w:val="hr-HR"/>
        </w:rPr>
        <w:t>je moguće</w:t>
      </w:r>
      <w:r w:rsidRPr="00984195">
        <w:rPr>
          <w:rFonts w:ascii="Arial" w:hAnsi="Arial" w:cs="Arial"/>
          <w:lang w:val="hr-HR"/>
        </w:rPr>
        <w:t xml:space="preserve"> postaviti kiosk za obavljanje djelatnosti, odgovarajućih dimenzija</w:t>
      </w:r>
      <w:r w:rsidR="00F97D61" w:rsidRPr="00984195">
        <w:rPr>
          <w:rFonts w:ascii="Arial" w:hAnsi="Arial" w:cs="Arial"/>
          <w:lang w:val="hr-HR"/>
        </w:rPr>
        <w:t>.</w:t>
      </w:r>
    </w:p>
    <w:p w14:paraId="6A3C9C4B" w14:textId="77777777" w:rsidR="0027534B" w:rsidRDefault="0027534B" w:rsidP="0027534B">
      <w:pPr>
        <w:spacing w:after="0" w:line="240" w:lineRule="auto"/>
        <w:jc w:val="both"/>
        <w:rPr>
          <w:rFonts w:ascii="Arial" w:hAnsi="Arial" w:cs="Arial"/>
          <w:lang w:val="hr-HR"/>
        </w:rPr>
      </w:pPr>
    </w:p>
    <w:p w14:paraId="1889E2CD" w14:textId="2ACB6A35" w:rsidR="003B6EF6" w:rsidRDefault="003B6EF6" w:rsidP="0027534B">
      <w:pPr>
        <w:spacing w:after="0" w:line="240" w:lineRule="auto"/>
        <w:jc w:val="both"/>
        <w:rPr>
          <w:rFonts w:ascii="Arial" w:hAnsi="Arial" w:cs="Arial"/>
          <w:lang w:val="hr-HR"/>
        </w:rPr>
      </w:pPr>
      <w:r w:rsidRPr="00984195">
        <w:rPr>
          <w:rFonts w:ascii="Arial" w:hAnsi="Arial" w:cs="Arial"/>
          <w:lang w:val="hr-HR"/>
        </w:rPr>
        <w:t>U naknadu je uračunat trošak struje</w:t>
      </w:r>
      <w:r>
        <w:rPr>
          <w:rFonts w:ascii="Arial" w:hAnsi="Arial" w:cs="Arial"/>
          <w:lang w:val="hr-HR"/>
        </w:rPr>
        <w:t xml:space="preserve">. </w:t>
      </w:r>
    </w:p>
    <w:p w14:paraId="6162A9CC" w14:textId="77777777" w:rsidR="003B6EF6" w:rsidRPr="00984195" w:rsidRDefault="003B6EF6" w:rsidP="0027534B">
      <w:pPr>
        <w:spacing w:after="0" w:line="240" w:lineRule="auto"/>
        <w:jc w:val="both"/>
        <w:rPr>
          <w:rFonts w:ascii="Arial" w:hAnsi="Arial" w:cs="Arial"/>
          <w:lang w:val="hr-HR"/>
        </w:rPr>
      </w:pPr>
    </w:p>
    <w:p w14:paraId="3244D5AB" w14:textId="316BC453" w:rsidR="0027534B" w:rsidRPr="00984195" w:rsidRDefault="002D78C7" w:rsidP="0027534B">
      <w:pPr>
        <w:spacing w:after="0" w:line="240" w:lineRule="auto"/>
        <w:jc w:val="both"/>
        <w:rPr>
          <w:rFonts w:ascii="Arial" w:hAnsi="Arial" w:cs="Arial"/>
          <w:lang w:val="hr-HR"/>
        </w:rPr>
      </w:pPr>
      <w:r w:rsidRPr="00984195">
        <w:rPr>
          <w:rFonts w:ascii="Arial" w:hAnsi="Arial" w:cs="Arial"/>
          <w:lang w:val="hr-HR"/>
        </w:rPr>
        <w:t>Zakupnik je dužan o svom trošku ishoditi svu potrebnu dokumentaciju (dozvole/odobrenja) od nadležnih državnih tijela za obavljanje djelatnosti, odnosno za postavljanje kioska na navedenu nekretninu, te opremiti prostor odgovarajućim ki</w:t>
      </w:r>
      <w:r w:rsidR="009763F2" w:rsidRPr="00984195">
        <w:rPr>
          <w:rFonts w:ascii="Arial" w:hAnsi="Arial" w:cs="Arial"/>
          <w:lang w:val="hr-HR"/>
        </w:rPr>
        <w:t>oskom i ostalim potrebnim uređajima za rad</w:t>
      </w:r>
      <w:r w:rsidR="002747B3" w:rsidRPr="00984195">
        <w:rPr>
          <w:rFonts w:ascii="Arial" w:hAnsi="Arial" w:cs="Arial"/>
          <w:lang w:val="hr-HR"/>
        </w:rPr>
        <w:t>.</w:t>
      </w:r>
      <w:r w:rsidR="0027534B" w:rsidRPr="00984195">
        <w:rPr>
          <w:rFonts w:ascii="Arial" w:hAnsi="Arial" w:cs="Arial"/>
          <w:lang w:val="hr-HR"/>
        </w:rPr>
        <w:t xml:space="preserve"> Zakupnik nema pravo na povrat izvršenih ulaganja ili bilo kakve naknade s tog osnova.</w:t>
      </w:r>
    </w:p>
    <w:p w14:paraId="15C5D498" w14:textId="77777777" w:rsidR="0027534B" w:rsidRPr="00984195" w:rsidRDefault="0027534B" w:rsidP="0027534B">
      <w:pPr>
        <w:spacing w:after="0" w:line="240" w:lineRule="auto"/>
        <w:jc w:val="both"/>
        <w:rPr>
          <w:rFonts w:ascii="Arial" w:hAnsi="Arial" w:cs="Arial"/>
          <w:lang w:val="hr-HR"/>
        </w:rPr>
      </w:pPr>
    </w:p>
    <w:p w14:paraId="0EFDED52" w14:textId="28ED0085" w:rsidR="0027534B" w:rsidRPr="00984195" w:rsidRDefault="005B150D" w:rsidP="0027534B">
      <w:pPr>
        <w:spacing w:after="0" w:line="240" w:lineRule="auto"/>
        <w:jc w:val="both"/>
        <w:rPr>
          <w:rFonts w:ascii="Arial" w:hAnsi="Arial" w:cs="Arial"/>
          <w:lang w:val="hr-HR"/>
        </w:rPr>
      </w:pPr>
      <w:r w:rsidRPr="00984195">
        <w:rPr>
          <w:rFonts w:ascii="Arial" w:hAnsi="Arial" w:cs="Arial"/>
          <w:lang w:val="hr-HR"/>
        </w:rPr>
        <w:t>Prethodno opisani predmet zakupa daje se u zakup isključivo za obavljanje opisane djelatnosti, te povećanje asortimana prodaje izvan opisanog nije dozvoljeno bez prethodnog pisanog odobrenja Društva.</w:t>
      </w:r>
    </w:p>
    <w:p w14:paraId="6D5C083D" w14:textId="77777777" w:rsidR="005B150D" w:rsidRPr="00984195" w:rsidRDefault="005B150D" w:rsidP="0027534B">
      <w:pPr>
        <w:spacing w:after="0" w:line="240" w:lineRule="auto"/>
        <w:jc w:val="both"/>
        <w:rPr>
          <w:rFonts w:ascii="Arial" w:hAnsi="Arial" w:cs="Arial"/>
          <w:lang w:val="hr-HR"/>
        </w:rPr>
      </w:pPr>
    </w:p>
    <w:p w14:paraId="22013DF9" w14:textId="50D80FD1" w:rsidR="0027534B" w:rsidRPr="00984195" w:rsidRDefault="00D70BB4" w:rsidP="0027534B">
      <w:pPr>
        <w:spacing w:after="0" w:line="240" w:lineRule="auto"/>
        <w:jc w:val="both"/>
        <w:rPr>
          <w:rFonts w:ascii="Arial" w:hAnsi="Arial" w:cs="Arial"/>
          <w:lang w:val="hr-HR"/>
        </w:rPr>
      </w:pPr>
      <w:r w:rsidRPr="00984195">
        <w:rPr>
          <w:rFonts w:ascii="Arial" w:hAnsi="Arial" w:cs="Arial"/>
          <w:lang w:val="hr-HR"/>
        </w:rPr>
        <w:t xml:space="preserve">Predmet zakupa </w:t>
      </w:r>
      <w:r w:rsidR="0027534B" w:rsidRPr="00984195">
        <w:rPr>
          <w:rFonts w:ascii="Arial" w:hAnsi="Arial" w:cs="Arial"/>
          <w:lang w:val="hr-HR"/>
        </w:rPr>
        <w:t xml:space="preserve">se može razgledati na adresi Kamp Pineta, </w:t>
      </w:r>
      <w:proofErr w:type="spellStart"/>
      <w:r w:rsidR="0027534B" w:rsidRPr="00984195">
        <w:rPr>
          <w:rFonts w:ascii="Arial" w:hAnsi="Arial" w:cs="Arial"/>
          <w:lang w:val="hr-HR"/>
        </w:rPr>
        <w:t>Perojska</w:t>
      </w:r>
      <w:proofErr w:type="spellEnd"/>
      <w:r w:rsidR="0027534B" w:rsidRPr="00984195">
        <w:rPr>
          <w:rFonts w:ascii="Arial" w:hAnsi="Arial" w:cs="Arial"/>
          <w:lang w:val="hr-HR"/>
        </w:rPr>
        <w:t xml:space="preserve"> cesta 41, Fažana, od dana objave ovog natječaja do dana </w:t>
      </w:r>
      <w:r w:rsidR="00A93CA9">
        <w:rPr>
          <w:rFonts w:ascii="Arial" w:hAnsi="Arial" w:cs="Arial"/>
          <w:lang w:val="hr-HR"/>
        </w:rPr>
        <w:t>30</w:t>
      </w:r>
      <w:r w:rsidR="0027534B" w:rsidRPr="00984195">
        <w:rPr>
          <w:rFonts w:ascii="Arial" w:hAnsi="Arial" w:cs="Arial"/>
          <w:lang w:val="hr-HR"/>
        </w:rPr>
        <w:t>.06.202</w:t>
      </w:r>
      <w:r w:rsidR="00A93CA9">
        <w:rPr>
          <w:rFonts w:ascii="Arial" w:hAnsi="Arial" w:cs="Arial"/>
          <w:lang w:val="hr-HR"/>
        </w:rPr>
        <w:t>4</w:t>
      </w:r>
      <w:r w:rsidR="0027534B" w:rsidRPr="00984195">
        <w:rPr>
          <w:rFonts w:ascii="Arial" w:hAnsi="Arial" w:cs="Arial"/>
          <w:lang w:val="hr-HR"/>
        </w:rPr>
        <w:t xml:space="preserve">. u razdoblju od 8:30 do 15:00 sati, uz prethodnu najavu na broj telefona: </w:t>
      </w:r>
      <w:r w:rsidR="00EA4739" w:rsidRPr="00984195">
        <w:rPr>
          <w:rFonts w:ascii="Arial" w:hAnsi="Arial" w:cs="Arial"/>
          <w:lang w:val="hr-HR"/>
        </w:rPr>
        <w:t>052 351 500.</w:t>
      </w:r>
    </w:p>
    <w:p w14:paraId="08EC5D35" w14:textId="77777777" w:rsidR="0027534B" w:rsidRPr="00984195" w:rsidRDefault="0027534B" w:rsidP="0027534B">
      <w:pPr>
        <w:spacing w:after="0" w:line="240" w:lineRule="auto"/>
        <w:jc w:val="both"/>
        <w:rPr>
          <w:rFonts w:ascii="Arial" w:hAnsi="Arial" w:cs="Arial"/>
          <w:lang w:val="hr-HR"/>
        </w:rPr>
      </w:pPr>
    </w:p>
    <w:p w14:paraId="0064A0E6" w14:textId="77777777" w:rsidR="00DF4C06" w:rsidRPr="00984195" w:rsidRDefault="00DF4C06" w:rsidP="0022749E">
      <w:pPr>
        <w:spacing w:after="0" w:line="240" w:lineRule="auto"/>
        <w:ind w:left="567" w:hanging="567"/>
        <w:jc w:val="both"/>
        <w:rPr>
          <w:rFonts w:ascii="Arial" w:hAnsi="Arial" w:cs="Arial"/>
          <w:lang w:val="hr-HR"/>
        </w:rPr>
      </w:pPr>
    </w:p>
    <w:p w14:paraId="0083FCDD" w14:textId="77777777" w:rsidR="00DF4C06" w:rsidRPr="00984195" w:rsidRDefault="00DF4C06" w:rsidP="0022749E">
      <w:pPr>
        <w:spacing w:after="0" w:line="240" w:lineRule="auto"/>
        <w:ind w:left="567" w:hanging="567"/>
        <w:jc w:val="both"/>
        <w:rPr>
          <w:rFonts w:ascii="Arial" w:hAnsi="Arial" w:cs="Arial"/>
          <w:lang w:val="hr-HR"/>
        </w:rPr>
      </w:pPr>
    </w:p>
    <w:p w14:paraId="2530B4A5" w14:textId="2F589E74" w:rsidR="0022749E" w:rsidRPr="00984195" w:rsidRDefault="0022749E" w:rsidP="0022749E">
      <w:pPr>
        <w:spacing w:after="0" w:line="240" w:lineRule="auto"/>
        <w:ind w:left="567" w:hanging="567"/>
        <w:jc w:val="both"/>
        <w:rPr>
          <w:rFonts w:ascii="Arial" w:hAnsi="Arial" w:cs="Arial"/>
          <w:lang w:val="hr-HR"/>
        </w:rPr>
      </w:pPr>
      <w:r w:rsidRPr="00984195">
        <w:rPr>
          <w:rFonts w:ascii="Arial" w:hAnsi="Arial" w:cs="Arial"/>
          <w:lang w:val="hr-HR"/>
        </w:rPr>
        <w:t>1.3.</w:t>
      </w:r>
      <w:r w:rsidRPr="00984195">
        <w:rPr>
          <w:rFonts w:ascii="Arial" w:hAnsi="Arial" w:cs="Arial"/>
          <w:b/>
          <w:lang w:val="hr-HR"/>
        </w:rPr>
        <w:t xml:space="preserve"> </w:t>
      </w:r>
      <w:r w:rsidRPr="00984195">
        <w:rPr>
          <w:rFonts w:ascii="Arial" w:hAnsi="Arial" w:cs="Arial"/>
          <w:b/>
          <w:lang w:val="hr-HR"/>
        </w:rPr>
        <w:tab/>
      </w:r>
      <w:r w:rsidRPr="00984195">
        <w:rPr>
          <w:rFonts w:ascii="Arial" w:hAnsi="Arial" w:cs="Arial"/>
          <w:lang w:val="hr-HR"/>
        </w:rPr>
        <w:t xml:space="preserve">ZEMLJIŠTE,  površine </w:t>
      </w:r>
      <w:proofErr w:type="spellStart"/>
      <w:r w:rsidRPr="00984195">
        <w:rPr>
          <w:rFonts w:ascii="Arial" w:hAnsi="Arial" w:cs="Arial"/>
          <w:lang w:val="hr-HR"/>
        </w:rPr>
        <w:t>cca</w:t>
      </w:r>
      <w:proofErr w:type="spellEnd"/>
      <w:r w:rsidRPr="00984195">
        <w:rPr>
          <w:rFonts w:ascii="Arial" w:hAnsi="Arial" w:cs="Arial"/>
          <w:lang w:val="hr-HR"/>
        </w:rPr>
        <w:t>. 25 m2, koje se nalazi na k.č.br. 3008 k.o. Fažana, bez infrastrukture</w:t>
      </w:r>
      <w:r w:rsidR="00D25CAA" w:rsidRPr="00984195">
        <w:rPr>
          <w:rFonts w:ascii="Arial" w:hAnsi="Arial" w:cs="Arial"/>
          <w:lang w:val="hr-HR"/>
        </w:rPr>
        <w:t>,</w:t>
      </w:r>
      <w:r w:rsidR="001F67EF">
        <w:rPr>
          <w:rFonts w:ascii="Arial" w:hAnsi="Arial" w:cs="Arial"/>
          <w:lang w:val="hr-HR"/>
        </w:rPr>
        <w:t xml:space="preserve"> s mogućnošću priključke struje,</w:t>
      </w:r>
      <w:r w:rsidRPr="00984195">
        <w:rPr>
          <w:rFonts w:ascii="Arial" w:hAnsi="Arial" w:cs="Arial"/>
          <w:lang w:val="hr-HR"/>
        </w:rPr>
        <w:t xml:space="preserve"> </w:t>
      </w:r>
      <w:r w:rsidRPr="00984195">
        <w:rPr>
          <w:rFonts w:ascii="Arial" w:hAnsi="Arial" w:cs="Arial"/>
          <w:b/>
          <w:lang w:val="hr-HR"/>
        </w:rPr>
        <w:t>prema grafičkom prikazu oznaka br.  3</w:t>
      </w:r>
    </w:p>
    <w:p w14:paraId="588EDF81" w14:textId="77777777" w:rsidR="0022749E" w:rsidRPr="00984195" w:rsidRDefault="0022749E" w:rsidP="0022749E">
      <w:pPr>
        <w:spacing w:after="0" w:line="240" w:lineRule="auto"/>
        <w:ind w:left="1276" w:hanging="567"/>
        <w:jc w:val="both"/>
        <w:rPr>
          <w:rFonts w:ascii="Arial" w:hAnsi="Arial" w:cs="Arial"/>
          <w:lang w:val="hr-HR"/>
        </w:rPr>
      </w:pPr>
    </w:p>
    <w:tbl>
      <w:tblPr>
        <w:tblStyle w:val="Reetkatablice"/>
        <w:tblW w:w="0" w:type="auto"/>
        <w:tblInd w:w="1163" w:type="dxa"/>
        <w:tblLook w:val="04A0" w:firstRow="1" w:lastRow="0" w:firstColumn="1" w:lastColumn="0" w:noHBand="0" w:noVBand="1"/>
      </w:tblPr>
      <w:tblGrid>
        <w:gridCol w:w="3882"/>
        <w:gridCol w:w="3904"/>
      </w:tblGrid>
      <w:tr w:rsidR="0022749E" w:rsidRPr="00984195" w14:paraId="2FCED0E3" w14:textId="77777777" w:rsidTr="00C30B20">
        <w:tc>
          <w:tcPr>
            <w:tcW w:w="3882" w:type="dxa"/>
          </w:tcPr>
          <w:p w14:paraId="7C212F3A" w14:textId="44C2BB4D" w:rsidR="0022749E" w:rsidRPr="00984195" w:rsidRDefault="0022749E" w:rsidP="00C30B20">
            <w:pPr>
              <w:tabs>
                <w:tab w:val="left" w:pos="1276"/>
              </w:tabs>
              <w:spacing w:line="240" w:lineRule="auto"/>
              <w:rPr>
                <w:rFonts w:ascii="Arial" w:hAnsi="Arial" w:cs="Arial"/>
                <w:lang w:val="hr-HR"/>
              </w:rPr>
            </w:pPr>
            <w:r w:rsidRPr="00984195">
              <w:rPr>
                <w:rFonts w:ascii="Arial" w:hAnsi="Arial" w:cs="Arial"/>
                <w:lang w:val="hr-HR"/>
              </w:rPr>
              <w:t>Početna zakupnina:</w:t>
            </w:r>
          </w:p>
        </w:tc>
        <w:tc>
          <w:tcPr>
            <w:tcW w:w="3904" w:type="dxa"/>
          </w:tcPr>
          <w:p w14:paraId="201DBC55" w14:textId="1160EF67" w:rsidR="0022749E" w:rsidRPr="00984195" w:rsidRDefault="00A93CA9" w:rsidP="00C30B20">
            <w:pPr>
              <w:tabs>
                <w:tab w:val="left" w:pos="1276"/>
              </w:tabs>
              <w:spacing w:line="240" w:lineRule="auto"/>
              <w:rPr>
                <w:rFonts w:ascii="Arial" w:hAnsi="Arial" w:cs="Arial"/>
                <w:lang w:val="hr-HR"/>
              </w:rPr>
            </w:pPr>
            <w:r>
              <w:rPr>
                <w:rFonts w:ascii="Arial" w:hAnsi="Arial" w:cs="Arial"/>
                <w:lang w:val="hr-HR"/>
              </w:rPr>
              <w:t>85</w:t>
            </w:r>
            <w:r w:rsidR="0022749E" w:rsidRPr="00984195">
              <w:rPr>
                <w:rFonts w:ascii="Arial" w:hAnsi="Arial" w:cs="Arial"/>
                <w:lang w:val="hr-HR"/>
              </w:rPr>
              <w:t>0,00 Eura</w:t>
            </w:r>
          </w:p>
        </w:tc>
      </w:tr>
      <w:tr w:rsidR="0022749E" w:rsidRPr="00984195" w14:paraId="530CD8EF" w14:textId="77777777" w:rsidTr="00C30B20">
        <w:trPr>
          <w:trHeight w:val="236"/>
        </w:trPr>
        <w:tc>
          <w:tcPr>
            <w:tcW w:w="3882" w:type="dxa"/>
          </w:tcPr>
          <w:p w14:paraId="2C305D4C" w14:textId="77777777" w:rsidR="0022749E" w:rsidRPr="00984195" w:rsidRDefault="0022749E" w:rsidP="00C30B20">
            <w:pPr>
              <w:tabs>
                <w:tab w:val="left" w:pos="1276"/>
              </w:tabs>
              <w:spacing w:line="240" w:lineRule="auto"/>
              <w:rPr>
                <w:rFonts w:ascii="Arial" w:hAnsi="Arial" w:cs="Arial"/>
                <w:lang w:val="hr-HR"/>
              </w:rPr>
            </w:pPr>
            <w:r w:rsidRPr="00984195">
              <w:rPr>
                <w:rFonts w:ascii="Arial" w:hAnsi="Arial" w:cs="Arial"/>
                <w:lang w:val="hr-HR"/>
              </w:rPr>
              <w:t>Jamčevina:</w:t>
            </w:r>
          </w:p>
        </w:tc>
        <w:tc>
          <w:tcPr>
            <w:tcW w:w="3904" w:type="dxa"/>
          </w:tcPr>
          <w:p w14:paraId="5677F55D" w14:textId="5770B20A" w:rsidR="0022749E" w:rsidRPr="00984195" w:rsidRDefault="001B053B" w:rsidP="00C30B20">
            <w:pPr>
              <w:tabs>
                <w:tab w:val="left" w:pos="2268"/>
              </w:tabs>
              <w:spacing w:line="240" w:lineRule="auto"/>
              <w:contextualSpacing/>
              <w:rPr>
                <w:rFonts w:ascii="Arial" w:hAnsi="Arial" w:cs="Arial"/>
                <w:lang w:val="hr-HR"/>
              </w:rPr>
            </w:pPr>
            <w:r w:rsidRPr="00984195">
              <w:rPr>
                <w:rFonts w:ascii="Arial" w:hAnsi="Arial" w:cs="Arial"/>
                <w:lang w:val="hr-HR"/>
              </w:rPr>
              <w:t>¼ iznosa početne zakupnine</w:t>
            </w:r>
          </w:p>
        </w:tc>
      </w:tr>
      <w:tr w:rsidR="0022749E" w:rsidRPr="00C76D5F" w14:paraId="6B8A0774" w14:textId="77777777" w:rsidTr="00C30B20">
        <w:tc>
          <w:tcPr>
            <w:tcW w:w="3882" w:type="dxa"/>
          </w:tcPr>
          <w:p w14:paraId="2EEB3519" w14:textId="77777777" w:rsidR="0022749E" w:rsidRPr="00984195" w:rsidRDefault="0022749E" w:rsidP="00C30B20">
            <w:pPr>
              <w:tabs>
                <w:tab w:val="left" w:pos="1276"/>
              </w:tabs>
              <w:spacing w:line="240" w:lineRule="auto"/>
              <w:rPr>
                <w:rFonts w:ascii="Arial" w:hAnsi="Arial" w:cs="Arial"/>
                <w:lang w:val="hr-HR"/>
              </w:rPr>
            </w:pPr>
            <w:r w:rsidRPr="00984195">
              <w:rPr>
                <w:rFonts w:ascii="Arial" w:hAnsi="Arial" w:cs="Arial"/>
                <w:lang w:val="hr-HR"/>
              </w:rPr>
              <w:t>Namjena:</w:t>
            </w:r>
          </w:p>
        </w:tc>
        <w:tc>
          <w:tcPr>
            <w:tcW w:w="3904" w:type="dxa"/>
          </w:tcPr>
          <w:p w14:paraId="1060C59E" w14:textId="77777777" w:rsidR="0022749E" w:rsidRPr="00984195" w:rsidRDefault="0022749E" w:rsidP="00C30B20">
            <w:pPr>
              <w:tabs>
                <w:tab w:val="left" w:pos="2268"/>
              </w:tabs>
              <w:spacing w:line="240" w:lineRule="auto"/>
              <w:contextualSpacing/>
              <w:rPr>
                <w:rFonts w:ascii="Arial" w:hAnsi="Arial" w:cs="Arial"/>
                <w:lang w:val="hr-HR"/>
              </w:rPr>
            </w:pPr>
            <w:r w:rsidRPr="00984195">
              <w:rPr>
                <w:rFonts w:ascii="Arial" w:hAnsi="Arial" w:cs="Arial"/>
                <w:lang w:val="hr-HR"/>
              </w:rPr>
              <w:t xml:space="preserve">pružanje usluga masaže i srodnih djelatnosti povezanih s njegom tijela i lica </w:t>
            </w:r>
          </w:p>
        </w:tc>
      </w:tr>
      <w:tr w:rsidR="0022749E" w:rsidRPr="00984195" w14:paraId="4655EF1D" w14:textId="77777777" w:rsidTr="00C30B20">
        <w:tc>
          <w:tcPr>
            <w:tcW w:w="3882" w:type="dxa"/>
          </w:tcPr>
          <w:p w14:paraId="294CCACD" w14:textId="77777777" w:rsidR="0022749E" w:rsidRPr="00984195" w:rsidRDefault="0022749E" w:rsidP="00C30B20">
            <w:pPr>
              <w:tabs>
                <w:tab w:val="left" w:pos="1276"/>
              </w:tabs>
              <w:spacing w:line="240" w:lineRule="auto"/>
              <w:rPr>
                <w:rFonts w:ascii="Arial" w:hAnsi="Arial" w:cs="Arial"/>
                <w:lang w:val="hr-HR"/>
              </w:rPr>
            </w:pPr>
            <w:r w:rsidRPr="00984195">
              <w:rPr>
                <w:rFonts w:ascii="Arial" w:hAnsi="Arial" w:cs="Arial"/>
                <w:lang w:val="hr-HR"/>
              </w:rPr>
              <w:t>Rok zakupa</w:t>
            </w:r>
          </w:p>
        </w:tc>
        <w:tc>
          <w:tcPr>
            <w:tcW w:w="3904" w:type="dxa"/>
          </w:tcPr>
          <w:p w14:paraId="020CF66A" w14:textId="74885E89" w:rsidR="0022749E" w:rsidRPr="00984195" w:rsidRDefault="00A93CA9" w:rsidP="00C30B20">
            <w:pPr>
              <w:tabs>
                <w:tab w:val="left" w:pos="1276"/>
              </w:tabs>
              <w:spacing w:line="240" w:lineRule="auto"/>
              <w:rPr>
                <w:rFonts w:ascii="Arial" w:hAnsi="Arial" w:cs="Arial"/>
                <w:lang w:val="hr-HR"/>
              </w:rPr>
            </w:pPr>
            <w:r>
              <w:rPr>
                <w:rFonts w:ascii="Arial" w:hAnsi="Arial" w:cs="Arial"/>
                <w:lang w:val="hr-HR"/>
              </w:rPr>
              <w:t>05</w:t>
            </w:r>
            <w:r w:rsidR="0022749E" w:rsidRPr="00984195">
              <w:rPr>
                <w:rFonts w:ascii="Arial" w:hAnsi="Arial" w:cs="Arial"/>
                <w:lang w:val="hr-HR"/>
              </w:rPr>
              <w:t>.0</w:t>
            </w:r>
            <w:r>
              <w:rPr>
                <w:rFonts w:ascii="Arial" w:hAnsi="Arial" w:cs="Arial"/>
                <w:lang w:val="hr-HR"/>
              </w:rPr>
              <w:t>7</w:t>
            </w:r>
            <w:r w:rsidR="0022749E" w:rsidRPr="00984195">
              <w:rPr>
                <w:rFonts w:ascii="Arial" w:hAnsi="Arial" w:cs="Arial"/>
                <w:lang w:val="hr-HR"/>
              </w:rPr>
              <w:t>.202</w:t>
            </w:r>
            <w:r>
              <w:rPr>
                <w:rFonts w:ascii="Arial" w:hAnsi="Arial" w:cs="Arial"/>
                <w:lang w:val="hr-HR"/>
              </w:rPr>
              <w:t>4</w:t>
            </w:r>
            <w:r w:rsidR="0022749E" w:rsidRPr="00984195">
              <w:rPr>
                <w:rFonts w:ascii="Arial" w:hAnsi="Arial" w:cs="Arial"/>
                <w:lang w:val="hr-HR"/>
              </w:rPr>
              <w:t xml:space="preserve">.- </w:t>
            </w:r>
            <w:r w:rsidR="00A27DFE">
              <w:rPr>
                <w:rFonts w:ascii="Arial" w:hAnsi="Arial" w:cs="Arial"/>
                <w:lang w:val="hr-HR"/>
              </w:rPr>
              <w:t>30</w:t>
            </w:r>
            <w:r w:rsidR="0022749E" w:rsidRPr="00984195">
              <w:rPr>
                <w:rFonts w:ascii="Arial" w:hAnsi="Arial" w:cs="Arial"/>
                <w:lang w:val="hr-HR"/>
              </w:rPr>
              <w:t>.09.202</w:t>
            </w:r>
            <w:r>
              <w:rPr>
                <w:rFonts w:ascii="Arial" w:hAnsi="Arial" w:cs="Arial"/>
                <w:lang w:val="hr-HR"/>
              </w:rPr>
              <w:t>4</w:t>
            </w:r>
          </w:p>
        </w:tc>
      </w:tr>
    </w:tbl>
    <w:p w14:paraId="69C304A0" w14:textId="77777777" w:rsidR="0022749E" w:rsidRPr="00984195" w:rsidRDefault="0022749E" w:rsidP="0022749E">
      <w:pPr>
        <w:spacing w:after="0" w:line="240" w:lineRule="auto"/>
        <w:ind w:left="1276" w:hanging="567"/>
        <w:jc w:val="both"/>
        <w:rPr>
          <w:rFonts w:ascii="Arial" w:hAnsi="Arial" w:cs="Arial"/>
          <w:lang w:val="hr-HR"/>
        </w:rPr>
      </w:pPr>
    </w:p>
    <w:p w14:paraId="79955DD7" w14:textId="77777777" w:rsidR="0022749E" w:rsidRDefault="0022749E" w:rsidP="0022749E">
      <w:pPr>
        <w:spacing w:after="0" w:line="240" w:lineRule="auto"/>
        <w:ind w:left="709"/>
        <w:jc w:val="both"/>
        <w:rPr>
          <w:rFonts w:ascii="Arial" w:hAnsi="Arial" w:cs="Arial"/>
          <w:lang w:val="hr-HR"/>
        </w:rPr>
      </w:pPr>
    </w:p>
    <w:p w14:paraId="650D18B3" w14:textId="77777777" w:rsidR="00470F01" w:rsidRDefault="00470F01" w:rsidP="0022749E">
      <w:pPr>
        <w:spacing w:after="0" w:line="240" w:lineRule="auto"/>
        <w:ind w:left="709"/>
        <w:jc w:val="both"/>
        <w:rPr>
          <w:rFonts w:ascii="Arial" w:hAnsi="Arial" w:cs="Arial"/>
          <w:lang w:val="hr-HR"/>
        </w:rPr>
      </w:pPr>
    </w:p>
    <w:p w14:paraId="49D6DF83" w14:textId="77777777" w:rsidR="00470F01" w:rsidRPr="00984195" w:rsidRDefault="00470F01" w:rsidP="0022749E">
      <w:pPr>
        <w:spacing w:after="0" w:line="240" w:lineRule="auto"/>
        <w:ind w:left="709"/>
        <w:jc w:val="both"/>
        <w:rPr>
          <w:rFonts w:ascii="Arial" w:hAnsi="Arial" w:cs="Arial"/>
          <w:lang w:val="hr-HR"/>
        </w:rPr>
      </w:pPr>
    </w:p>
    <w:p w14:paraId="723DFAA3" w14:textId="77777777" w:rsidR="0022749E" w:rsidRPr="00984195" w:rsidRDefault="0022749E" w:rsidP="0022749E">
      <w:pPr>
        <w:spacing w:after="0" w:line="240" w:lineRule="auto"/>
        <w:jc w:val="both"/>
        <w:rPr>
          <w:rFonts w:ascii="Arial" w:hAnsi="Arial" w:cs="Arial"/>
          <w:lang w:val="hr-HR"/>
        </w:rPr>
      </w:pPr>
      <w:r w:rsidRPr="00984195">
        <w:rPr>
          <w:rFonts w:ascii="Arial" w:hAnsi="Arial" w:cs="Arial"/>
          <w:b/>
          <w:bCs/>
          <w:lang w:val="hr-HR"/>
        </w:rPr>
        <w:t>Napomena:</w:t>
      </w:r>
      <w:r w:rsidRPr="00984195">
        <w:rPr>
          <w:rFonts w:ascii="Arial" w:hAnsi="Arial" w:cs="Arial"/>
          <w:lang w:val="hr-HR"/>
        </w:rPr>
        <w:t xml:space="preserve"> </w:t>
      </w:r>
    </w:p>
    <w:p w14:paraId="4EC53108" w14:textId="77777777" w:rsidR="0022749E" w:rsidRPr="00984195" w:rsidRDefault="0022749E" w:rsidP="0022749E">
      <w:pPr>
        <w:spacing w:after="0" w:line="240" w:lineRule="auto"/>
        <w:jc w:val="both"/>
        <w:rPr>
          <w:rFonts w:ascii="Arial" w:hAnsi="Arial" w:cs="Arial"/>
          <w:lang w:val="hr-HR"/>
        </w:rPr>
      </w:pPr>
    </w:p>
    <w:p w14:paraId="7DF6D672" w14:textId="47AF76C2" w:rsidR="0022749E" w:rsidRPr="00984195" w:rsidRDefault="0022749E" w:rsidP="0022749E">
      <w:pPr>
        <w:spacing w:after="0" w:line="240" w:lineRule="auto"/>
        <w:jc w:val="both"/>
        <w:rPr>
          <w:rFonts w:ascii="Arial" w:hAnsi="Arial" w:cs="Arial"/>
          <w:lang w:val="hr-HR"/>
        </w:rPr>
      </w:pPr>
      <w:r w:rsidRPr="00984195">
        <w:rPr>
          <w:rFonts w:ascii="Arial" w:hAnsi="Arial" w:cs="Arial"/>
          <w:lang w:val="hr-HR"/>
        </w:rPr>
        <w:t xml:space="preserve">Zakupnik je dužan o svom trošku ishoditi svu potrebnu dokumentaciju (dozvole/odobrenja) od nadležnih državnih tijela obavljanje djelatnosti, te opremiti zakupljeni prostor paviljonom i prijenosnim </w:t>
      </w:r>
      <w:proofErr w:type="spellStart"/>
      <w:r w:rsidRPr="00984195">
        <w:rPr>
          <w:rFonts w:ascii="Arial" w:hAnsi="Arial" w:cs="Arial"/>
          <w:lang w:val="hr-HR"/>
        </w:rPr>
        <w:t>masažnim</w:t>
      </w:r>
      <w:proofErr w:type="spellEnd"/>
      <w:r w:rsidRPr="00984195">
        <w:rPr>
          <w:rFonts w:ascii="Arial" w:hAnsi="Arial" w:cs="Arial"/>
          <w:lang w:val="hr-HR"/>
        </w:rPr>
        <w:t xml:space="preserve"> stolom.</w:t>
      </w:r>
    </w:p>
    <w:p w14:paraId="018DCBC1" w14:textId="77777777" w:rsidR="0022749E" w:rsidRPr="00984195" w:rsidRDefault="0022749E" w:rsidP="0022749E">
      <w:pPr>
        <w:spacing w:after="0" w:line="240" w:lineRule="auto"/>
        <w:jc w:val="both"/>
        <w:rPr>
          <w:rFonts w:ascii="Arial" w:hAnsi="Arial" w:cs="Arial"/>
          <w:lang w:val="hr-HR"/>
        </w:rPr>
      </w:pPr>
    </w:p>
    <w:p w14:paraId="37CE53CD" w14:textId="77777777" w:rsidR="0022749E" w:rsidRPr="00984195" w:rsidRDefault="0022749E" w:rsidP="0022749E">
      <w:pPr>
        <w:spacing w:after="0" w:line="240" w:lineRule="auto"/>
        <w:jc w:val="both"/>
        <w:rPr>
          <w:rFonts w:ascii="Arial" w:hAnsi="Arial" w:cs="Arial"/>
          <w:lang w:val="hr-HR"/>
        </w:rPr>
      </w:pPr>
      <w:r w:rsidRPr="00984195">
        <w:rPr>
          <w:rFonts w:ascii="Arial" w:hAnsi="Arial" w:cs="Arial"/>
          <w:lang w:val="hr-HR"/>
        </w:rPr>
        <w:t>Prethodno opisani predmet zakupa daje se u zakup isključivo za obavljanje opisane djelatnosti, te povećanje ponude usluga izvan opisanih nije dozvoljeno bez prethodnog pisanog odobrenja Društva.</w:t>
      </w:r>
    </w:p>
    <w:p w14:paraId="0171AB28" w14:textId="77777777" w:rsidR="0022749E" w:rsidRPr="00984195" w:rsidRDefault="0022749E" w:rsidP="0022749E">
      <w:pPr>
        <w:spacing w:after="0" w:line="240" w:lineRule="auto"/>
        <w:jc w:val="both"/>
        <w:rPr>
          <w:rFonts w:ascii="Arial" w:hAnsi="Arial" w:cs="Arial"/>
          <w:lang w:val="hr-HR"/>
        </w:rPr>
      </w:pPr>
    </w:p>
    <w:p w14:paraId="0461CE45" w14:textId="29547BCF" w:rsidR="00185723" w:rsidRPr="00984195" w:rsidRDefault="0022749E" w:rsidP="00A93CA9">
      <w:pPr>
        <w:spacing w:after="0" w:line="240" w:lineRule="auto"/>
        <w:jc w:val="both"/>
        <w:rPr>
          <w:rFonts w:ascii="Arial" w:hAnsi="Arial" w:cs="Arial"/>
          <w:lang w:val="hr-HR"/>
        </w:rPr>
      </w:pPr>
      <w:r w:rsidRPr="00984195">
        <w:rPr>
          <w:rFonts w:ascii="Arial" w:hAnsi="Arial" w:cs="Arial"/>
          <w:lang w:val="hr-HR"/>
        </w:rPr>
        <w:t xml:space="preserve">Predmet zakupa se može razgledati na adresi Kamp Pineta, </w:t>
      </w:r>
      <w:proofErr w:type="spellStart"/>
      <w:r w:rsidRPr="00984195">
        <w:rPr>
          <w:rFonts w:ascii="Arial" w:hAnsi="Arial" w:cs="Arial"/>
          <w:lang w:val="hr-HR"/>
        </w:rPr>
        <w:t>Perojska</w:t>
      </w:r>
      <w:proofErr w:type="spellEnd"/>
      <w:r w:rsidRPr="00984195">
        <w:rPr>
          <w:rFonts w:ascii="Arial" w:hAnsi="Arial" w:cs="Arial"/>
          <w:lang w:val="hr-HR"/>
        </w:rPr>
        <w:t xml:space="preserve"> cesta 41, Fažana, od dana objave ovog natječaja do dana </w:t>
      </w:r>
      <w:r w:rsidR="00A93CA9">
        <w:rPr>
          <w:rFonts w:ascii="Arial" w:hAnsi="Arial" w:cs="Arial"/>
          <w:lang w:val="hr-HR"/>
        </w:rPr>
        <w:t>30</w:t>
      </w:r>
      <w:r w:rsidRPr="00984195">
        <w:rPr>
          <w:rFonts w:ascii="Arial" w:hAnsi="Arial" w:cs="Arial"/>
          <w:lang w:val="hr-HR"/>
        </w:rPr>
        <w:t>.06.202</w:t>
      </w:r>
      <w:r w:rsidR="00A93CA9">
        <w:rPr>
          <w:rFonts w:ascii="Arial" w:hAnsi="Arial" w:cs="Arial"/>
          <w:lang w:val="hr-HR"/>
        </w:rPr>
        <w:t>4</w:t>
      </w:r>
      <w:r w:rsidRPr="00984195">
        <w:rPr>
          <w:rFonts w:ascii="Arial" w:hAnsi="Arial" w:cs="Arial"/>
          <w:lang w:val="hr-HR"/>
        </w:rPr>
        <w:t xml:space="preserve">. u razdoblju od 8:30 do 15:00 sati, uz prethodnu najavu na broj telefona: </w:t>
      </w:r>
      <w:r w:rsidR="00EA4739" w:rsidRPr="00984195">
        <w:rPr>
          <w:rFonts w:ascii="Arial" w:hAnsi="Arial" w:cs="Arial"/>
          <w:lang w:val="hr-HR"/>
        </w:rPr>
        <w:t>052 351 500.</w:t>
      </w:r>
    </w:p>
    <w:p w14:paraId="28B48DFA" w14:textId="77777777" w:rsidR="00185723" w:rsidRPr="00984195" w:rsidRDefault="00185723" w:rsidP="00185723">
      <w:pPr>
        <w:spacing w:after="0" w:line="240" w:lineRule="auto"/>
        <w:jc w:val="both"/>
        <w:rPr>
          <w:rFonts w:ascii="Arial" w:hAnsi="Arial" w:cs="Arial"/>
          <w:lang w:val="hr-HR"/>
        </w:rPr>
      </w:pPr>
    </w:p>
    <w:p w14:paraId="31B785B0" w14:textId="4621E393" w:rsidR="00185723" w:rsidRPr="00984195" w:rsidRDefault="00185723" w:rsidP="00185723">
      <w:pPr>
        <w:spacing w:after="0" w:line="240" w:lineRule="auto"/>
        <w:ind w:left="567" w:hanging="567"/>
        <w:jc w:val="both"/>
        <w:rPr>
          <w:rFonts w:ascii="Arial" w:hAnsi="Arial" w:cs="Arial"/>
          <w:lang w:val="hr-HR"/>
        </w:rPr>
      </w:pPr>
      <w:r w:rsidRPr="00984195">
        <w:rPr>
          <w:rFonts w:ascii="Arial" w:hAnsi="Arial" w:cs="Arial"/>
          <w:lang w:val="hr-HR"/>
        </w:rPr>
        <w:t>1.4.</w:t>
      </w:r>
      <w:r w:rsidRPr="00984195">
        <w:rPr>
          <w:rFonts w:ascii="Arial" w:hAnsi="Arial" w:cs="Arial"/>
          <w:b/>
          <w:lang w:val="hr-HR"/>
        </w:rPr>
        <w:t xml:space="preserve"> </w:t>
      </w:r>
      <w:r w:rsidRPr="00984195">
        <w:rPr>
          <w:rFonts w:ascii="Arial" w:hAnsi="Arial" w:cs="Arial"/>
          <w:b/>
          <w:lang w:val="hr-HR"/>
        </w:rPr>
        <w:tab/>
      </w:r>
      <w:r w:rsidRPr="00984195">
        <w:rPr>
          <w:rFonts w:ascii="Arial" w:hAnsi="Arial" w:cs="Arial"/>
          <w:lang w:val="hr-HR"/>
        </w:rPr>
        <w:t xml:space="preserve">ZEMLJIŠTE,  površine </w:t>
      </w:r>
      <w:proofErr w:type="spellStart"/>
      <w:r w:rsidRPr="00984195">
        <w:rPr>
          <w:rFonts w:ascii="Arial" w:hAnsi="Arial" w:cs="Arial"/>
          <w:lang w:val="hr-HR"/>
        </w:rPr>
        <w:t>cca</w:t>
      </w:r>
      <w:proofErr w:type="spellEnd"/>
      <w:r w:rsidRPr="00984195">
        <w:rPr>
          <w:rFonts w:ascii="Arial" w:hAnsi="Arial" w:cs="Arial"/>
          <w:lang w:val="hr-HR"/>
        </w:rPr>
        <w:t xml:space="preserve">. 25 m2, koje se nalazi na k.č.br. 3008 k.o. Fažana, s infrastrukturnim priključkom za struju, </w:t>
      </w:r>
      <w:r w:rsidRPr="00984195">
        <w:rPr>
          <w:rFonts w:ascii="Arial" w:hAnsi="Arial" w:cs="Arial"/>
          <w:b/>
          <w:lang w:val="hr-HR"/>
        </w:rPr>
        <w:t>prema grafičkom prikazu oznaka br.  4</w:t>
      </w:r>
    </w:p>
    <w:p w14:paraId="689090EB" w14:textId="77777777" w:rsidR="00185723" w:rsidRPr="00984195" w:rsidRDefault="00185723" w:rsidP="00185723">
      <w:pPr>
        <w:spacing w:after="0" w:line="240" w:lineRule="auto"/>
        <w:ind w:left="1276" w:hanging="567"/>
        <w:jc w:val="both"/>
        <w:rPr>
          <w:rFonts w:ascii="Arial" w:hAnsi="Arial" w:cs="Arial"/>
          <w:lang w:val="hr-HR"/>
        </w:rPr>
      </w:pPr>
    </w:p>
    <w:tbl>
      <w:tblPr>
        <w:tblStyle w:val="Reetkatablice"/>
        <w:tblW w:w="0" w:type="auto"/>
        <w:tblInd w:w="1163" w:type="dxa"/>
        <w:tblLook w:val="04A0" w:firstRow="1" w:lastRow="0" w:firstColumn="1" w:lastColumn="0" w:noHBand="0" w:noVBand="1"/>
      </w:tblPr>
      <w:tblGrid>
        <w:gridCol w:w="3882"/>
        <w:gridCol w:w="3904"/>
      </w:tblGrid>
      <w:tr w:rsidR="00185723" w:rsidRPr="00984195" w14:paraId="11E21A1E" w14:textId="77777777" w:rsidTr="00C30B20">
        <w:tc>
          <w:tcPr>
            <w:tcW w:w="3882" w:type="dxa"/>
          </w:tcPr>
          <w:p w14:paraId="0D147B5D" w14:textId="20E9CF4F" w:rsidR="00185723" w:rsidRPr="00984195" w:rsidRDefault="00185723" w:rsidP="00C30B20">
            <w:pPr>
              <w:tabs>
                <w:tab w:val="left" w:pos="1276"/>
              </w:tabs>
              <w:spacing w:line="240" w:lineRule="auto"/>
              <w:rPr>
                <w:rFonts w:ascii="Arial" w:hAnsi="Arial" w:cs="Arial"/>
                <w:lang w:val="hr-HR"/>
              </w:rPr>
            </w:pPr>
            <w:r w:rsidRPr="00984195">
              <w:rPr>
                <w:rFonts w:ascii="Arial" w:hAnsi="Arial" w:cs="Arial"/>
                <w:lang w:val="hr-HR"/>
              </w:rPr>
              <w:t>Početna zakupnina:</w:t>
            </w:r>
          </w:p>
        </w:tc>
        <w:tc>
          <w:tcPr>
            <w:tcW w:w="3904" w:type="dxa"/>
          </w:tcPr>
          <w:p w14:paraId="65CD5927" w14:textId="4D6CEA97" w:rsidR="00185723" w:rsidRPr="00984195" w:rsidRDefault="00185723" w:rsidP="00C30B20">
            <w:pPr>
              <w:tabs>
                <w:tab w:val="left" w:pos="1276"/>
              </w:tabs>
              <w:spacing w:line="240" w:lineRule="auto"/>
              <w:rPr>
                <w:rFonts w:ascii="Arial" w:hAnsi="Arial" w:cs="Arial"/>
                <w:lang w:val="hr-HR"/>
              </w:rPr>
            </w:pPr>
            <w:r w:rsidRPr="00984195">
              <w:rPr>
                <w:rFonts w:ascii="Arial" w:hAnsi="Arial" w:cs="Arial"/>
                <w:lang w:val="hr-HR"/>
              </w:rPr>
              <w:t>2.</w:t>
            </w:r>
            <w:r w:rsidR="00A93CA9">
              <w:rPr>
                <w:rFonts w:ascii="Arial" w:hAnsi="Arial" w:cs="Arial"/>
                <w:lang w:val="hr-HR"/>
              </w:rPr>
              <w:t>1</w:t>
            </w:r>
            <w:r w:rsidRPr="00984195">
              <w:rPr>
                <w:rFonts w:ascii="Arial" w:hAnsi="Arial" w:cs="Arial"/>
                <w:lang w:val="hr-HR"/>
              </w:rPr>
              <w:t>00,00 Eura</w:t>
            </w:r>
          </w:p>
        </w:tc>
      </w:tr>
      <w:tr w:rsidR="00185723" w:rsidRPr="00984195" w14:paraId="6CBAD258" w14:textId="77777777" w:rsidTr="00C30B20">
        <w:tc>
          <w:tcPr>
            <w:tcW w:w="3882" w:type="dxa"/>
          </w:tcPr>
          <w:p w14:paraId="2A10A86C" w14:textId="77777777" w:rsidR="00185723" w:rsidRPr="00984195" w:rsidRDefault="00185723" w:rsidP="00C30B20">
            <w:pPr>
              <w:tabs>
                <w:tab w:val="left" w:pos="1276"/>
              </w:tabs>
              <w:spacing w:line="240" w:lineRule="auto"/>
              <w:rPr>
                <w:rFonts w:ascii="Arial" w:hAnsi="Arial" w:cs="Arial"/>
                <w:lang w:val="hr-HR"/>
              </w:rPr>
            </w:pPr>
            <w:r w:rsidRPr="00984195">
              <w:rPr>
                <w:rFonts w:ascii="Arial" w:hAnsi="Arial" w:cs="Arial"/>
                <w:lang w:val="hr-HR"/>
              </w:rPr>
              <w:t>Jamčevina:</w:t>
            </w:r>
          </w:p>
        </w:tc>
        <w:tc>
          <w:tcPr>
            <w:tcW w:w="3904" w:type="dxa"/>
          </w:tcPr>
          <w:p w14:paraId="5C1A0190" w14:textId="196B074C" w:rsidR="00185723" w:rsidRPr="00984195" w:rsidRDefault="001B053B" w:rsidP="00C30B20">
            <w:pPr>
              <w:tabs>
                <w:tab w:val="left" w:pos="2268"/>
              </w:tabs>
              <w:spacing w:line="240" w:lineRule="auto"/>
              <w:contextualSpacing/>
              <w:rPr>
                <w:rFonts w:ascii="Arial" w:hAnsi="Arial" w:cs="Arial"/>
                <w:lang w:val="hr-HR"/>
              </w:rPr>
            </w:pPr>
            <w:r w:rsidRPr="00984195">
              <w:rPr>
                <w:rFonts w:ascii="Arial" w:hAnsi="Arial" w:cs="Arial"/>
                <w:lang w:val="hr-HR"/>
              </w:rPr>
              <w:t>¼ iznosa početne zakupnine</w:t>
            </w:r>
          </w:p>
        </w:tc>
      </w:tr>
      <w:tr w:rsidR="00185723" w:rsidRPr="00C76D5F" w14:paraId="66527E91" w14:textId="77777777" w:rsidTr="00C30B20">
        <w:tc>
          <w:tcPr>
            <w:tcW w:w="3882" w:type="dxa"/>
          </w:tcPr>
          <w:p w14:paraId="56245C6C" w14:textId="77777777" w:rsidR="00185723" w:rsidRPr="00984195" w:rsidRDefault="00185723" w:rsidP="00C30B20">
            <w:pPr>
              <w:tabs>
                <w:tab w:val="left" w:pos="1276"/>
              </w:tabs>
              <w:spacing w:line="240" w:lineRule="auto"/>
              <w:rPr>
                <w:rFonts w:ascii="Arial" w:hAnsi="Arial" w:cs="Arial"/>
                <w:lang w:val="hr-HR"/>
              </w:rPr>
            </w:pPr>
            <w:r w:rsidRPr="00984195">
              <w:rPr>
                <w:rFonts w:ascii="Arial" w:hAnsi="Arial" w:cs="Arial"/>
                <w:lang w:val="hr-HR"/>
              </w:rPr>
              <w:t>Namjena:</w:t>
            </w:r>
          </w:p>
        </w:tc>
        <w:tc>
          <w:tcPr>
            <w:tcW w:w="3904" w:type="dxa"/>
          </w:tcPr>
          <w:p w14:paraId="4BFA8F26" w14:textId="77777777" w:rsidR="00185723" w:rsidRPr="00984195" w:rsidRDefault="00185723" w:rsidP="00C30B20">
            <w:pPr>
              <w:tabs>
                <w:tab w:val="left" w:pos="2268"/>
              </w:tabs>
              <w:spacing w:line="240" w:lineRule="auto"/>
              <w:contextualSpacing/>
              <w:rPr>
                <w:rFonts w:ascii="Arial" w:hAnsi="Arial" w:cs="Arial"/>
                <w:lang w:val="hr-HR"/>
              </w:rPr>
            </w:pPr>
            <w:r w:rsidRPr="00984195">
              <w:rPr>
                <w:rFonts w:ascii="Arial" w:hAnsi="Arial" w:cs="Arial"/>
                <w:lang w:val="hr-HR"/>
              </w:rPr>
              <w:t xml:space="preserve">za postavu kioska/štanda za prodaju suvenira, tiskovina, duhanskih proizvoda, </w:t>
            </w:r>
            <w:proofErr w:type="spellStart"/>
            <w:r w:rsidRPr="00984195">
              <w:rPr>
                <w:rFonts w:ascii="Arial" w:hAnsi="Arial" w:cs="Arial"/>
                <w:lang w:val="hr-HR"/>
              </w:rPr>
              <w:t>prepaid</w:t>
            </w:r>
            <w:proofErr w:type="spellEnd"/>
            <w:r w:rsidRPr="00984195">
              <w:rPr>
                <w:rFonts w:ascii="Arial" w:hAnsi="Arial" w:cs="Arial"/>
                <w:lang w:val="hr-HR"/>
              </w:rPr>
              <w:t xml:space="preserve"> bonova, i sl. </w:t>
            </w:r>
          </w:p>
        </w:tc>
      </w:tr>
      <w:tr w:rsidR="00185723" w:rsidRPr="00984195" w14:paraId="636D4C9E" w14:textId="77777777" w:rsidTr="00C30B20">
        <w:tc>
          <w:tcPr>
            <w:tcW w:w="3882" w:type="dxa"/>
          </w:tcPr>
          <w:p w14:paraId="05CE71BF" w14:textId="77777777" w:rsidR="00185723" w:rsidRPr="00984195" w:rsidRDefault="00185723" w:rsidP="00C30B20">
            <w:pPr>
              <w:tabs>
                <w:tab w:val="left" w:pos="1276"/>
              </w:tabs>
              <w:spacing w:line="240" w:lineRule="auto"/>
              <w:rPr>
                <w:rFonts w:ascii="Arial" w:hAnsi="Arial" w:cs="Arial"/>
                <w:lang w:val="hr-HR"/>
              </w:rPr>
            </w:pPr>
            <w:r w:rsidRPr="00984195">
              <w:rPr>
                <w:rFonts w:ascii="Arial" w:hAnsi="Arial" w:cs="Arial"/>
                <w:lang w:val="hr-HR"/>
              </w:rPr>
              <w:t>Rok zakupa</w:t>
            </w:r>
          </w:p>
        </w:tc>
        <w:tc>
          <w:tcPr>
            <w:tcW w:w="3904" w:type="dxa"/>
          </w:tcPr>
          <w:p w14:paraId="5BEE6388" w14:textId="5571CE2B" w:rsidR="00185723" w:rsidRPr="00984195" w:rsidRDefault="00185723" w:rsidP="00C30B20">
            <w:pPr>
              <w:tabs>
                <w:tab w:val="left" w:pos="1276"/>
              </w:tabs>
              <w:spacing w:line="240" w:lineRule="auto"/>
              <w:rPr>
                <w:rFonts w:ascii="Arial" w:hAnsi="Arial" w:cs="Arial"/>
                <w:lang w:val="hr-HR"/>
              </w:rPr>
            </w:pPr>
            <w:r w:rsidRPr="00984195">
              <w:rPr>
                <w:rFonts w:ascii="Arial" w:hAnsi="Arial" w:cs="Arial"/>
                <w:lang w:val="hr-HR"/>
              </w:rPr>
              <w:t>0</w:t>
            </w:r>
            <w:r w:rsidR="00A93CA9">
              <w:rPr>
                <w:rFonts w:ascii="Arial" w:hAnsi="Arial" w:cs="Arial"/>
                <w:lang w:val="hr-HR"/>
              </w:rPr>
              <w:t>5</w:t>
            </w:r>
            <w:r w:rsidRPr="00984195">
              <w:rPr>
                <w:rFonts w:ascii="Arial" w:hAnsi="Arial" w:cs="Arial"/>
                <w:lang w:val="hr-HR"/>
              </w:rPr>
              <w:t>.0</w:t>
            </w:r>
            <w:r w:rsidR="00A93CA9">
              <w:rPr>
                <w:rFonts w:ascii="Arial" w:hAnsi="Arial" w:cs="Arial"/>
                <w:lang w:val="hr-HR"/>
              </w:rPr>
              <w:t>7</w:t>
            </w:r>
            <w:r w:rsidRPr="00984195">
              <w:rPr>
                <w:rFonts w:ascii="Arial" w:hAnsi="Arial" w:cs="Arial"/>
                <w:lang w:val="hr-HR"/>
              </w:rPr>
              <w:t>.202</w:t>
            </w:r>
            <w:r w:rsidR="00A93CA9">
              <w:rPr>
                <w:rFonts w:ascii="Arial" w:hAnsi="Arial" w:cs="Arial"/>
                <w:lang w:val="hr-HR"/>
              </w:rPr>
              <w:t>4</w:t>
            </w:r>
            <w:r w:rsidRPr="00984195">
              <w:rPr>
                <w:rFonts w:ascii="Arial" w:hAnsi="Arial" w:cs="Arial"/>
                <w:lang w:val="hr-HR"/>
              </w:rPr>
              <w:t xml:space="preserve">.- </w:t>
            </w:r>
            <w:r w:rsidR="00A27DFE">
              <w:rPr>
                <w:rFonts w:ascii="Arial" w:hAnsi="Arial" w:cs="Arial"/>
                <w:lang w:val="hr-HR"/>
              </w:rPr>
              <w:t>30</w:t>
            </w:r>
            <w:r w:rsidRPr="00984195">
              <w:rPr>
                <w:rFonts w:ascii="Arial" w:hAnsi="Arial" w:cs="Arial"/>
                <w:lang w:val="hr-HR"/>
              </w:rPr>
              <w:t>.09.202</w:t>
            </w:r>
            <w:r w:rsidR="00A93CA9">
              <w:rPr>
                <w:rFonts w:ascii="Arial" w:hAnsi="Arial" w:cs="Arial"/>
                <w:lang w:val="hr-HR"/>
              </w:rPr>
              <w:t>4.</w:t>
            </w:r>
          </w:p>
        </w:tc>
      </w:tr>
    </w:tbl>
    <w:p w14:paraId="73213F08" w14:textId="77777777" w:rsidR="00185723" w:rsidRPr="00984195" w:rsidRDefault="00185723" w:rsidP="00185723">
      <w:pPr>
        <w:spacing w:after="0" w:line="240" w:lineRule="auto"/>
        <w:ind w:left="1276" w:hanging="567"/>
        <w:jc w:val="both"/>
        <w:rPr>
          <w:rFonts w:ascii="Arial" w:hAnsi="Arial" w:cs="Arial"/>
          <w:color w:val="FF0000"/>
          <w:lang w:val="hr-HR"/>
        </w:rPr>
      </w:pPr>
    </w:p>
    <w:p w14:paraId="5D7C1CDA" w14:textId="77777777" w:rsidR="00185723" w:rsidRPr="00984195" w:rsidRDefault="00185723" w:rsidP="00185723">
      <w:pPr>
        <w:spacing w:after="0" w:line="240" w:lineRule="auto"/>
        <w:ind w:left="709"/>
        <w:jc w:val="both"/>
        <w:rPr>
          <w:rFonts w:ascii="Arial" w:hAnsi="Arial" w:cs="Arial"/>
          <w:lang w:val="hr-HR"/>
        </w:rPr>
      </w:pPr>
    </w:p>
    <w:p w14:paraId="7D6BB647" w14:textId="77777777" w:rsidR="00185723" w:rsidRPr="00984195" w:rsidRDefault="00185723" w:rsidP="00185723">
      <w:pPr>
        <w:spacing w:after="0" w:line="240" w:lineRule="auto"/>
        <w:jc w:val="both"/>
        <w:rPr>
          <w:rFonts w:ascii="Arial" w:hAnsi="Arial" w:cs="Arial"/>
          <w:lang w:val="hr-HR"/>
        </w:rPr>
      </w:pPr>
      <w:r w:rsidRPr="00984195">
        <w:rPr>
          <w:rFonts w:ascii="Arial" w:hAnsi="Arial" w:cs="Arial"/>
          <w:b/>
          <w:bCs/>
          <w:lang w:val="hr-HR"/>
        </w:rPr>
        <w:t>Napomena:</w:t>
      </w:r>
      <w:r w:rsidRPr="00984195">
        <w:rPr>
          <w:rFonts w:ascii="Arial" w:hAnsi="Arial" w:cs="Arial"/>
          <w:lang w:val="hr-HR"/>
        </w:rPr>
        <w:t xml:space="preserve"> </w:t>
      </w:r>
    </w:p>
    <w:p w14:paraId="3B0E264A" w14:textId="77777777" w:rsidR="00185723" w:rsidRPr="00984195" w:rsidRDefault="00185723" w:rsidP="00185723">
      <w:pPr>
        <w:spacing w:after="0" w:line="240" w:lineRule="auto"/>
        <w:jc w:val="both"/>
        <w:rPr>
          <w:rFonts w:ascii="Arial" w:hAnsi="Arial" w:cs="Arial"/>
          <w:lang w:val="hr-HR"/>
        </w:rPr>
      </w:pPr>
    </w:p>
    <w:p w14:paraId="28DFA6F9" w14:textId="77777777" w:rsidR="00185723" w:rsidRPr="00984195" w:rsidRDefault="00185723" w:rsidP="00185723">
      <w:pPr>
        <w:spacing w:after="0" w:line="240" w:lineRule="auto"/>
        <w:jc w:val="both"/>
        <w:rPr>
          <w:rFonts w:ascii="Arial" w:hAnsi="Arial" w:cs="Arial"/>
          <w:lang w:val="hr-HR"/>
        </w:rPr>
      </w:pPr>
      <w:r w:rsidRPr="00984195">
        <w:rPr>
          <w:rFonts w:ascii="Arial" w:hAnsi="Arial" w:cs="Arial"/>
          <w:lang w:val="hr-HR"/>
        </w:rPr>
        <w:t>Na nekretninu je moguće postaviti kiosk za obavljanje djelatnosti, odgovarajućih dimenzija, uz prethodno odobrenje Društva.</w:t>
      </w:r>
    </w:p>
    <w:p w14:paraId="271559E1" w14:textId="77777777" w:rsidR="00185723" w:rsidRDefault="00185723" w:rsidP="00185723">
      <w:pPr>
        <w:spacing w:after="0" w:line="240" w:lineRule="auto"/>
        <w:jc w:val="both"/>
        <w:rPr>
          <w:rFonts w:ascii="Arial" w:hAnsi="Arial" w:cs="Arial"/>
          <w:lang w:val="hr-HR"/>
        </w:rPr>
      </w:pPr>
    </w:p>
    <w:p w14:paraId="1C8469EB" w14:textId="1473AD84" w:rsidR="003B6EF6" w:rsidRDefault="003B6EF6" w:rsidP="00185723">
      <w:pPr>
        <w:spacing w:after="0" w:line="240" w:lineRule="auto"/>
        <w:jc w:val="both"/>
        <w:rPr>
          <w:rFonts w:ascii="Arial" w:hAnsi="Arial" w:cs="Arial"/>
          <w:lang w:val="hr-HR"/>
        </w:rPr>
      </w:pPr>
      <w:r w:rsidRPr="00984195">
        <w:rPr>
          <w:rFonts w:ascii="Arial" w:hAnsi="Arial" w:cs="Arial"/>
          <w:lang w:val="hr-HR"/>
        </w:rPr>
        <w:t>U naknadu je uračunat trošak struje</w:t>
      </w:r>
      <w:r>
        <w:rPr>
          <w:rFonts w:ascii="Arial" w:hAnsi="Arial" w:cs="Arial"/>
          <w:lang w:val="hr-HR"/>
        </w:rPr>
        <w:t>.</w:t>
      </w:r>
    </w:p>
    <w:p w14:paraId="528C5C8D" w14:textId="77777777" w:rsidR="003B6EF6" w:rsidRPr="00984195" w:rsidRDefault="003B6EF6" w:rsidP="00185723">
      <w:pPr>
        <w:spacing w:after="0" w:line="240" w:lineRule="auto"/>
        <w:jc w:val="both"/>
        <w:rPr>
          <w:rFonts w:ascii="Arial" w:hAnsi="Arial" w:cs="Arial"/>
          <w:lang w:val="hr-HR"/>
        </w:rPr>
      </w:pPr>
    </w:p>
    <w:p w14:paraId="7925C1C9" w14:textId="49421C38" w:rsidR="00185723" w:rsidRPr="00984195" w:rsidRDefault="00185723" w:rsidP="00185723">
      <w:pPr>
        <w:spacing w:after="0" w:line="240" w:lineRule="auto"/>
        <w:jc w:val="both"/>
        <w:rPr>
          <w:rFonts w:ascii="Arial" w:hAnsi="Arial" w:cs="Arial"/>
          <w:lang w:val="hr-HR"/>
        </w:rPr>
      </w:pPr>
      <w:r w:rsidRPr="00984195">
        <w:rPr>
          <w:rFonts w:ascii="Arial" w:hAnsi="Arial" w:cs="Arial"/>
          <w:lang w:val="hr-HR"/>
        </w:rPr>
        <w:t>Zakupnik je dužan o svom trošku ishoditi svu potrebnu dokumentaciju (dozvole/odobrenja) od nadležnih državnih tijela radi privođenja nekretnine namjeni za obavljanje djelatnosti, odnosno za postavljanje kioska na navedenu nekretninu, te opremiti prostor odgovarajućim kioskom ili izložbenim štandom. Zakupnik nema pravo na povrat izvršenih ulaganja ili bilo kakve naknade s tog osnova.</w:t>
      </w:r>
    </w:p>
    <w:p w14:paraId="38882CF0" w14:textId="77777777" w:rsidR="00185723" w:rsidRPr="00984195" w:rsidRDefault="00185723" w:rsidP="00185723">
      <w:pPr>
        <w:spacing w:after="0" w:line="240" w:lineRule="auto"/>
        <w:jc w:val="both"/>
        <w:rPr>
          <w:rFonts w:ascii="Arial" w:hAnsi="Arial" w:cs="Arial"/>
          <w:lang w:val="hr-HR"/>
        </w:rPr>
      </w:pPr>
    </w:p>
    <w:p w14:paraId="5B30C2D6" w14:textId="77777777" w:rsidR="00185723" w:rsidRPr="00984195" w:rsidRDefault="00185723" w:rsidP="00185723">
      <w:pPr>
        <w:spacing w:after="0" w:line="240" w:lineRule="auto"/>
        <w:jc w:val="both"/>
        <w:rPr>
          <w:rFonts w:ascii="Arial" w:hAnsi="Arial" w:cs="Arial"/>
          <w:lang w:val="hr-HR"/>
        </w:rPr>
      </w:pPr>
      <w:r w:rsidRPr="00984195">
        <w:rPr>
          <w:rFonts w:ascii="Arial" w:hAnsi="Arial" w:cs="Arial"/>
          <w:lang w:val="hr-HR"/>
        </w:rPr>
        <w:t>Prethodno opisani predmet zakupa daje se u zakup isključivo za obavljanje opisane djelatnosti, te povećanje asortimana prodaje izvan opisanog nije dozvoljeno bez prethodnog pisanog odobrenja Društva.</w:t>
      </w:r>
    </w:p>
    <w:p w14:paraId="78AF68CD" w14:textId="77777777" w:rsidR="00185723" w:rsidRPr="00984195" w:rsidRDefault="00185723" w:rsidP="00185723">
      <w:pPr>
        <w:spacing w:after="0" w:line="240" w:lineRule="auto"/>
        <w:jc w:val="both"/>
        <w:rPr>
          <w:rFonts w:ascii="Arial" w:hAnsi="Arial" w:cs="Arial"/>
          <w:lang w:val="hr-HR"/>
        </w:rPr>
      </w:pPr>
    </w:p>
    <w:p w14:paraId="7C54713D" w14:textId="0E776E49" w:rsidR="00185723" w:rsidRPr="00984195" w:rsidRDefault="00185723" w:rsidP="00185723">
      <w:pPr>
        <w:spacing w:after="0" w:line="240" w:lineRule="auto"/>
        <w:jc w:val="both"/>
        <w:rPr>
          <w:rFonts w:ascii="Arial" w:hAnsi="Arial" w:cs="Arial"/>
          <w:lang w:val="hr-HR"/>
        </w:rPr>
      </w:pPr>
      <w:r w:rsidRPr="00984195">
        <w:rPr>
          <w:rFonts w:ascii="Arial" w:hAnsi="Arial" w:cs="Arial"/>
          <w:lang w:val="hr-HR"/>
        </w:rPr>
        <w:t xml:space="preserve">Predmet zakupa se može razgledati na adresi Kamp Pineta, </w:t>
      </w:r>
      <w:proofErr w:type="spellStart"/>
      <w:r w:rsidRPr="00984195">
        <w:rPr>
          <w:rFonts w:ascii="Arial" w:hAnsi="Arial" w:cs="Arial"/>
          <w:lang w:val="hr-HR"/>
        </w:rPr>
        <w:t>Perojska</w:t>
      </w:r>
      <w:proofErr w:type="spellEnd"/>
      <w:r w:rsidRPr="00984195">
        <w:rPr>
          <w:rFonts w:ascii="Arial" w:hAnsi="Arial" w:cs="Arial"/>
          <w:lang w:val="hr-HR"/>
        </w:rPr>
        <w:t xml:space="preserve"> cesta 41, Fažana, od dana objave ovog natječaja do dana </w:t>
      </w:r>
      <w:r w:rsidR="00A93CA9">
        <w:rPr>
          <w:rFonts w:ascii="Arial" w:hAnsi="Arial" w:cs="Arial"/>
          <w:lang w:val="hr-HR"/>
        </w:rPr>
        <w:t>30</w:t>
      </w:r>
      <w:r w:rsidRPr="00984195">
        <w:rPr>
          <w:rFonts w:ascii="Arial" w:hAnsi="Arial" w:cs="Arial"/>
          <w:lang w:val="hr-HR"/>
        </w:rPr>
        <w:t>.06.202</w:t>
      </w:r>
      <w:r w:rsidR="00A93CA9">
        <w:rPr>
          <w:rFonts w:ascii="Arial" w:hAnsi="Arial" w:cs="Arial"/>
          <w:lang w:val="hr-HR"/>
        </w:rPr>
        <w:t>4</w:t>
      </w:r>
      <w:r w:rsidRPr="00984195">
        <w:rPr>
          <w:rFonts w:ascii="Arial" w:hAnsi="Arial" w:cs="Arial"/>
          <w:lang w:val="hr-HR"/>
        </w:rPr>
        <w:t xml:space="preserve">. u razdoblju od 8:30 do 15:00 sati, uz prethodnu najavu na broj telefona: </w:t>
      </w:r>
      <w:r w:rsidR="00EA4739" w:rsidRPr="00984195">
        <w:rPr>
          <w:rFonts w:ascii="Arial" w:hAnsi="Arial" w:cs="Arial"/>
          <w:lang w:val="hr-HR"/>
        </w:rPr>
        <w:t>052 351 500.</w:t>
      </w:r>
    </w:p>
    <w:p w14:paraId="34F150C6" w14:textId="77777777" w:rsidR="00185723" w:rsidRPr="00984195" w:rsidRDefault="00185723" w:rsidP="00CF0E1D">
      <w:pPr>
        <w:spacing w:after="0" w:line="240" w:lineRule="auto"/>
        <w:ind w:left="1276" w:hanging="567"/>
        <w:jc w:val="both"/>
        <w:rPr>
          <w:rFonts w:ascii="Arial" w:hAnsi="Arial" w:cs="Arial"/>
          <w:lang w:val="hr-HR"/>
        </w:rPr>
      </w:pPr>
    </w:p>
    <w:p w14:paraId="2067EDFA" w14:textId="77777777" w:rsidR="002F146B" w:rsidRPr="00984195" w:rsidRDefault="002F146B" w:rsidP="00A93CA9">
      <w:pPr>
        <w:spacing w:after="0" w:line="240" w:lineRule="auto"/>
        <w:contextualSpacing/>
        <w:rPr>
          <w:rFonts w:ascii="Arial" w:hAnsi="Arial" w:cs="Arial"/>
          <w:lang w:val="hr-HR"/>
        </w:rPr>
      </w:pPr>
    </w:p>
    <w:p w14:paraId="4E215FFE" w14:textId="568FFBDF" w:rsidR="002F146B" w:rsidRPr="00984195" w:rsidRDefault="002F146B" w:rsidP="0008696F">
      <w:pPr>
        <w:tabs>
          <w:tab w:val="left" w:pos="1276"/>
        </w:tabs>
        <w:spacing w:after="0" w:line="240" w:lineRule="auto"/>
        <w:ind w:left="567" w:hanging="567"/>
        <w:jc w:val="both"/>
        <w:rPr>
          <w:rFonts w:ascii="Arial" w:hAnsi="Arial" w:cs="Arial"/>
          <w:lang w:val="hr-HR"/>
        </w:rPr>
      </w:pPr>
      <w:r w:rsidRPr="00984195">
        <w:rPr>
          <w:rFonts w:ascii="Arial" w:hAnsi="Arial" w:cs="Arial"/>
          <w:lang w:val="hr-HR"/>
        </w:rPr>
        <w:t>1.</w:t>
      </w:r>
      <w:r w:rsidR="00A93CA9">
        <w:rPr>
          <w:rFonts w:ascii="Arial" w:hAnsi="Arial" w:cs="Arial"/>
          <w:lang w:val="hr-HR"/>
        </w:rPr>
        <w:t>5</w:t>
      </w:r>
      <w:r w:rsidRPr="00984195">
        <w:rPr>
          <w:rFonts w:ascii="Arial" w:hAnsi="Arial" w:cs="Arial"/>
          <w:lang w:val="hr-HR"/>
        </w:rPr>
        <w:t>.</w:t>
      </w:r>
      <w:r w:rsidRPr="00984195">
        <w:rPr>
          <w:rFonts w:ascii="Arial" w:hAnsi="Arial" w:cs="Arial"/>
          <w:lang w:val="hr-HR"/>
        </w:rPr>
        <w:tab/>
        <w:t xml:space="preserve">ZEMLJIŠTE, površine </w:t>
      </w:r>
      <w:proofErr w:type="spellStart"/>
      <w:r w:rsidRPr="00984195">
        <w:rPr>
          <w:rFonts w:ascii="Arial" w:hAnsi="Arial" w:cs="Arial"/>
          <w:lang w:val="hr-HR"/>
        </w:rPr>
        <w:t>cca</w:t>
      </w:r>
      <w:proofErr w:type="spellEnd"/>
      <w:r w:rsidRPr="00984195">
        <w:rPr>
          <w:rFonts w:ascii="Arial" w:hAnsi="Arial" w:cs="Arial"/>
          <w:lang w:val="hr-HR"/>
        </w:rPr>
        <w:t>. 4</w:t>
      </w:r>
      <w:r w:rsidR="00BB5761">
        <w:rPr>
          <w:rFonts w:ascii="Arial" w:hAnsi="Arial" w:cs="Arial"/>
          <w:lang w:val="hr-HR"/>
        </w:rPr>
        <w:t>8</w:t>
      </w:r>
      <w:r w:rsidRPr="00984195">
        <w:rPr>
          <w:rFonts w:ascii="Arial" w:hAnsi="Arial" w:cs="Arial"/>
          <w:lang w:val="hr-HR"/>
        </w:rPr>
        <w:t xml:space="preserve">0,00 m2, koje se nalazi na k.č.br. 3025 k.o. Fažana, s priključkom </w:t>
      </w:r>
      <w:r w:rsidR="00934B1B">
        <w:rPr>
          <w:rFonts w:ascii="Arial" w:hAnsi="Arial" w:cs="Arial"/>
          <w:lang w:val="hr-HR"/>
        </w:rPr>
        <w:t>z</w:t>
      </w:r>
      <w:r w:rsidRPr="00984195">
        <w:rPr>
          <w:rFonts w:ascii="Arial" w:hAnsi="Arial" w:cs="Arial"/>
          <w:lang w:val="hr-HR"/>
        </w:rPr>
        <w:t xml:space="preserve">a </w:t>
      </w:r>
      <w:r w:rsidR="00934B1B">
        <w:rPr>
          <w:rFonts w:ascii="Arial" w:hAnsi="Arial" w:cs="Arial"/>
          <w:lang w:val="hr-HR"/>
        </w:rPr>
        <w:t>struju</w:t>
      </w:r>
      <w:r w:rsidR="0008696F">
        <w:rPr>
          <w:rFonts w:ascii="Arial" w:hAnsi="Arial" w:cs="Arial"/>
          <w:lang w:val="hr-HR"/>
        </w:rPr>
        <w:t>,</w:t>
      </w:r>
      <w:r w:rsidRPr="00984195">
        <w:rPr>
          <w:rFonts w:ascii="Arial" w:hAnsi="Arial" w:cs="Arial"/>
          <w:lang w:val="hr-HR"/>
        </w:rPr>
        <w:t xml:space="preserve"> </w:t>
      </w:r>
      <w:r w:rsidRPr="00984195">
        <w:rPr>
          <w:rFonts w:ascii="Arial" w:hAnsi="Arial" w:cs="Arial"/>
          <w:b/>
          <w:lang w:val="hr-HR"/>
        </w:rPr>
        <w:t>prema grafičkom prikazu oznaka br.  6</w:t>
      </w:r>
    </w:p>
    <w:p w14:paraId="716C7ABF" w14:textId="77777777" w:rsidR="002F146B" w:rsidRPr="00984195" w:rsidRDefault="002F146B" w:rsidP="002F146B">
      <w:pPr>
        <w:tabs>
          <w:tab w:val="left" w:pos="1276"/>
        </w:tabs>
        <w:spacing w:after="0" w:line="240" w:lineRule="auto"/>
        <w:ind w:left="1276" w:hanging="567"/>
        <w:rPr>
          <w:rFonts w:ascii="Arial" w:hAnsi="Arial" w:cs="Arial"/>
          <w:lang w:val="hr-HR"/>
        </w:rPr>
      </w:pPr>
    </w:p>
    <w:p w14:paraId="69ADEBAB" w14:textId="77777777" w:rsidR="002F146B" w:rsidRPr="00984195" w:rsidRDefault="002F146B" w:rsidP="002F146B">
      <w:pPr>
        <w:tabs>
          <w:tab w:val="left" w:pos="1276"/>
        </w:tabs>
        <w:spacing w:after="0" w:line="240" w:lineRule="auto"/>
        <w:ind w:left="1276" w:hanging="567"/>
        <w:rPr>
          <w:rFonts w:ascii="Arial" w:hAnsi="Arial" w:cs="Arial"/>
          <w:lang w:val="hr-HR"/>
        </w:rPr>
      </w:pPr>
    </w:p>
    <w:tbl>
      <w:tblPr>
        <w:tblStyle w:val="Reetkatablice"/>
        <w:tblW w:w="0" w:type="auto"/>
        <w:tblInd w:w="1163" w:type="dxa"/>
        <w:tblLook w:val="04A0" w:firstRow="1" w:lastRow="0" w:firstColumn="1" w:lastColumn="0" w:noHBand="0" w:noVBand="1"/>
      </w:tblPr>
      <w:tblGrid>
        <w:gridCol w:w="3882"/>
        <w:gridCol w:w="3904"/>
      </w:tblGrid>
      <w:tr w:rsidR="002F146B" w:rsidRPr="00984195" w14:paraId="7A392B87" w14:textId="77777777" w:rsidTr="00C30B20">
        <w:tc>
          <w:tcPr>
            <w:tcW w:w="3882" w:type="dxa"/>
          </w:tcPr>
          <w:p w14:paraId="5036E9BE" w14:textId="77777777" w:rsidR="002F146B" w:rsidRPr="00984195" w:rsidRDefault="002F146B" w:rsidP="00C30B20">
            <w:pPr>
              <w:tabs>
                <w:tab w:val="left" w:pos="1276"/>
              </w:tabs>
              <w:spacing w:line="240" w:lineRule="auto"/>
              <w:rPr>
                <w:rFonts w:ascii="Arial" w:hAnsi="Arial" w:cs="Arial"/>
                <w:lang w:val="hr-HR"/>
              </w:rPr>
            </w:pPr>
            <w:r w:rsidRPr="00984195">
              <w:rPr>
                <w:rFonts w:ascii="Arial" w:hAnsi="Arial" w:cs="Arial"/>
                <w:lang w:val="hr-HR"/>
              </w:rPr>
              <w:t>Početna zakupnina:</w:t>
            </w:r>
          </w:p>
        </w:tc>
        <w:tc>
          <w:tcPr>
            <w:tcW w:w="3904" w:type="dxa"/>
          </w:tcPr>
          <w:p w14:paraId="65B20A11" w14:textId="19397F24" w:rsidR="002F146B" w:rsidRPr="00984195" w:rsidRDefault="00A93CA9" w:rsidP="00C30B20">
            <w:pPr>
              <w:tabs>
                <w:tab w:val="left" w:pos="1276"/>
              </w:tabs>
              <w:spacing w:line="240" w:lineRule="auto"/>
              <w:rPr>
                <w:rFonts w:ascii="Arial" w:hAnsi="Arial" w:cs="Arial"/>
                <w:lang w:val="hr-HR"/>
              </w:rPr>
            </w:pPr>
            <w:r>
              <w:rPr>
                <w:rFonts w:ascii="Arial" w:hAnsi="Arial" w:cs="Arial"/>
                <w:lang w:val="hr-HR"/>
              </w:rPr>
              <w:t>3.6</w:t>
            </w:r>
            <w:r w:rsidR="002F146B" w:rsidRPr="00984195">
              <w:rPr>
                <w:rFonts w:ascii="Arial" w:hAnsi="Arial" w:cs="Arial"/>
                <w:lang w:val="hr-HR"/>
              </w:rPr>
              <w:t>00,00 Eura</w:t>
            </w:r>
          </w:p>
        </w:tc>
      </w:tr>
      <w:tr w:rsidR="002F146B" w:rsidRPr="00984195" w14:paraId="2E2603DE" w14:textId="77777777" w:rsidTr="00C30B20">
        <w:tc>
          <w:tcPr>
            <w:tcW w:w="3882" w:type="dxa"/>
          </w:tcPr>
          <w:p w14:paraId="7E47D5D2" w14:textId="77777777" w:rsidR="002F146B" w:rsidRPr="00984195" w:rsidRDefault="002F146B" w:rsidP="00C30B20">
            <w:pPr>
              <w:tabs>
                <w:tab w:val="left" w:pos="1276"/>
              </w:tabs>
              <w:spacing w:line="240" w:lineRule="auto"/>
              <w:rPr>
                <w:rFonts w:ascii="Arial" w:hAnsi="Arial" w:cs="Arial"/>
                <w:lang w:val="hr-HR"/>
              </w:rPr>
            </w:pPr>
            <w:r w:rsidRPr="00984195">
              <w:rPr>
                <w:rFonts w:ascii="Arial" w:hAnsi="Arial" w:cs="Arial"/>
                <w:lang w:val="hr-HR"/>
              </w:rPr>
              <w:t>Jamčevina:</w:t>
            </w:r>
          </w:p>
        </w:tc>
        <w:tc>
          <w:tcPr>
            <w:tcW w:w="3904" w:type="dxa"/>
          </w:tcPr>
          <w:p w14:paraId="24E2DC31" w14:textId="5917F6F0" w:rsidR="002F146B" w:rsidRPr="00984195" w:rsidRDefault="001B053B" w:rsidP="00C30B20">
            <w:pPr>
              <w:tabs>
                <w:tab w:val="left" w:pos="2268"/>
              </w:tabs>
              <w:spacing w:line="240" w:lineRule="auto"/>
              <w:contextualSpacing/>
              <w:rPr>
                <w:rFonts w:ascii="Arial" w:hAnsi="Arial" w:cs="Arial"/>
                <w:lang w:val="hr-HR"/>
              </w:rPr>
            </w:pPr>
            <w:r w:rsidRPr="00984195">
              <w:rPr>
                <w:rFonts w:ascii="Arial" w:hAnsi="Arial" w:cs="Arial"/>
                <w:lang w:val="hr-HR"/>
              </w:rPr>
              <w:t>¼ iznosa početne zakupnine</w:t>
            </w:r>
          </w:p>
        </w:tc>
      </w:tr>
      <w:tr w:rsidR="002F146B" w:rsidRPr="00C76D5F" w14:paraId="21BE16A8" w14:textId="77777777" w:rsidTr="00C30B20">
        <w:tc>
          <w:tcPr>
            <w:tcW w:w="3882" w:type="dxa"/>
          </w:tcPr>
          <w:p w14:paraId="036F1ABE" w14:textId="77777777" w:rsidR="002F146B" w:rsidRPr="00984195" w:rsidRDefault="002F146B" w:rsidP="00C30B20">
            <w:pPr>
              <w:tabs>
                <w:tab w:val="left" w:pos="1276"/>
              </w:tabs>
              <w:spacing w:line="240" w:lineRule="auto"/>
              <w:rPr>
                <w:rFonts w:ascii="Arial" w:hAnsi="Arial" w:cs="Arial"/>
                <w:lang w:val="hr-HR"/>
              </w:rPr>
            </w:pPr>
            <w:r w:rsidRPr="00984195">
              <w:rPr>
                <w:rFonts w:ascii="Arial" w:hAnsi="Arial" w:cs="Arial"/>
                <w:lang w:val="hr-HR"/>
              </w:rPr>
              <w:t>Namjena:</w:t>
            </w:r>
          </w:p>
        </w:tc>
        <w:tc>
          <w:tcPr>
            <w:tcW w:w="3904" w:type="dxa"/>
          </w:tcPr>
          <w:p w14:paraId="58619C40" w14:textId="78F4AF92" w:rsidR="002F146B" w:rsidRPr="00984195" w:rsidRDefault="002F146B" w:rsidP="00C30B20">
            <w:pPr>
              <w:tabs>
                <w:tab w:val="left" w:pos="2268"/>
              </w:tabs>
              <w:spacing w:line="240" w:lineRule="auto"/>
              <w:contextualSpacing/>
              <w:rPr>
                <w:rFonts w:ascii="Arial" w:hAnsi="Arial" w:cs="Arial"/>
                <w:lang w:val="hr-HR"/>
              </w:rPr>
            </w:pPr>
            <w:r w:rsidRPr="00984195">
              <w:rPr>
                <w:rFonts w:ascii="Arial" w:hAnsi="Arial" w:cs="Arial"/>
                <w:lang w:val="hr-HR"/>
              </w:rPr>
              <w:t xml:space="preserve">trgovinska djelatnost-prodaja </w:t>
            </w:r>
            <w:proofErr w:type="spellStart"/>
            <w:r w:rsidRPr="00984195">
              <w:rPr>
                <w:rFonts w:ascii="Arial" w:hAnsi="Arial" w:cs="Arial"/>
                <w:lang w:val="hr-HR"/>
              </w:rPr>
              <w:t>plažnih</w:t>
            </w:r>
            <w:proofErr w:type="spellEnd"/>
            <w:r w:rsidRPr="00984195">
              <w:rPr>
                <w:rFonts w:ascii="Arial" w:hAnsi="Arial" w:cs="Arial"/>
                <w:lang w:val="hr-HR"/>
              </w:rPr>
              <w:t xml:space="preserve"> rekvizita i tekstilnih proizvoda, iznajmljivanje sportskih sadržaja i organiziranje zabavnih igara</w:t>
            </w:r>
            <w:r w:rsidR="00532974">
              <w:rPr>
                <w:rFonts w:ascii="Arial" w:hAnsi="Arial" w:cs="Arial"/>
                <w:lang w:val="hr-HR"/>
              </w:rPr>
              <w:t xml:space="preserve">, </w:t>
            </w:r>
            <w:r w:rsidR="00AA35F4">
              <w:rPr>
                <w:rFonts w:ascii="Arial" w:hAnsi="Arial" w:cs="Arial"/>
                <w:lang w:val="hr-HR"/>
              </w:rPr>
              <w:t>bez</w:t>
            </w:r>
            <w:r w:rsidR="00532974">
              <w:rPr>
                <w:rFonts w:ascii="Arial" w:hAnsi="Arial" w:cs="Arial"/>
                <w:lang w:val="hr-HR"/>
              </w:rPr>
              <w:t xml:space="preserve"> ili</w:t>
            </w:r>
            <w:r w:rsidRPr="00984195">
              <w:rPr>
                <w:rFonts w:ascii="Arial" w:hAnsi="Arial" w:cs="Arial"/>
                <w:lang w:val="hr-HR"/>
              </w:rPr>
              <w:t xml:space="preserve"> na aparatima za zabavne igre</w:t>
            </w:r>
          </w:p>
          <w:p w14:paraId="33B42A0D" w14:textId="77777777" w:rsidR="002F146B" w:rsidRPr="00984195" w:rsidRDefault="002F146B" w:rsidP="00C30B20">
            <w:pPr>
              <w:tabs>
                <w:tab w:val="left" w:pos="2268"/>
              </w:tabs>
              <w:spacing w:line="240" w:lineRule="auto"/>
              <w:contextualSpacing/>
              <w:rPr>
                <w:rFonts w:ascii="Arial" w:hAnsi="Arial" w:cs="Arial"/>
                <w:lang w:val="hr-HR"/>
              </w:rPr>
            </w:pPr>
          </w:p>
        </w:tc>
      </w:tr>
      <w:tr w:rsidR="002F146B" w:rsidRPr="00984195" w14:paraId="1F25DA50" w14:textId="77777777" w:rsidTr="00C30B20">
        <w:tc>
          <w:tcPr>
            <w:tcW w:w="3882" w:type="dxa"/>
          </w:tcPr>
          <w:p w14:paraId="1477EE05" w14:textId="77777777" w:rsidR="002F146B" w:rsidRPr="00984195" w:rsidRDefault="002F146B" w:rsidP="00C30B20">
            <w:pPr>
              <w:tabs>
                <w:tab w:val="left" w:pos="1276"/>
              </w:tabs>
              <w:spacing w:line="240" w:lineRule="auto"/>
              <w:rPr>
                <w:rFonts w:ascii="Arial" w:hAnsi="Arial" w:cs="Arial"/>
                <w:lang w:val="hr-HR"/>
              </w:rPr>
            </w:pPr>
            <w:r w:rsidRPr="00984195">
              <w:rPr>
                <w:rFonts w:ascii="Arial" w:hAnsi="Arial" w:cs="Arial"/>
                <w:lang w:val="hr-HR"/>
              </w:rPr>
              <w:lastRenderedPageBreak/>
              <w:t>Rok zakupa</w:t>
            </w:r>
          </w:p>
        </w:tc>
        <w:tc>
          <w:tcPr>
            <w:tcW w:w="3904" w:type="dxa"/>
          </w:tcPr>
          <w:p w14:paraId="57F2F820" w14:textId="444B8F41" w:rsidR="002F146B" w:rsidRPr="00984195" w:rsidRDefault="00A93CA9" w:rsidP="00C30B20">
            <w:pPr>
              <w:tabs>
                <w:tab w:val="left" w:pos="1276"/>
              </w:tabs>
              <w:spacing w:line="240" w:lineRule="auto"/>
              <w:rPr>
                <w:rFonts w:ascii="Arial" w:hAnsi="Arial" w:cs="Arial"/>
                <w:lang w:val="hr-HR"/>
              </w:rPr>
            </w:pPr>
            <w:r>
              <w:rPr>
                <w:rFonts w:ascii="Arial" w:hAnsi="Arial" w:cs="Arial"/>
                <w:lang w:val="hr-HR"/>
              </w:rPr>
              <w:t>05</w:t>
            </w:r>
            <w:r w:rsidR="002F146B" w:rsidRPr="00984195">
              <w:rPr>
                <w:rFonts w:ascii="Arial" w:hAnsi="Arial" w:cs="Arial"/>
                <w:lang w:val="hr-HR"/>
              </w:rPr>
              <w:t>.0</w:t>
            </w:r>
            <w:r>
              <w:rPr>
                <w:rFonts w:ascii="Arial" w:hAnsi="Arial" w:cs="Arial"/>
                <w:lang w:val="hr-HR"/>
              </w:rPr>
              <w:t>7</w:t>
            </w:r>
            <w:r w:rsidR="002F146B" w:rsidRPr="00984195">
              <w:rPr>
                <w:rFonts w:ascii="Arial" w:hAnsi="Arial" w:cs="Arial"/>
                <w:lang w:val="hr-HR"/>
              </w:rPr>
              <w:t>.202</w:t>
            </w:r>
            <w:r>
              <w:rPr>
                <w:rFonts w:ascii="Arial" w:hAnsi="Arial" w:cs="Arial"/>
                <w:lang w:val="hr-HR"/>
              </w:rPr>
              <w:t>4</w:t>
            </w:r>
            <w:r w:rsidR="002F146B" w:rsidRPr="00984195">
              <w:rPr>
                <w:rFonts w:ascii="Arial" w:hAnsi="Arial" w:cs="Arial"/>
                <w:lang w:val="hr-HR"/>
              </w:rPr>
              <w:t xml:space="preserve">.- </w:t>
            </w:r>
            <w:r w:rsidR="00A27DFE">
              <w:rPr>
                <w:rFonts w:ascii="Arial" w:hAnsi="Arial" w:cs="Arial"/>
                <w:lang w:val="hr-HR"/>
              </w:rPr>
              <w:t>30</w:t>
            </w:r>
            <w:r w:rsidR="002F146B" w:rsidRPr="00984195">
              <w:rPr>
                <w:rFonts w:ascii="Arial" w:hAnsi="Arial" w:cs="Arial"/>
                <w:lang w:val="hr-HR"/>
              </w:rPr>
              <w:t>.09.202</w:t>
            </w:r>
            <w:r>
              <w:rPr>
                <w:rFonts w:ascii="Arial" w:hAnsi="Arial" w:cs="Arial"/>
                <w:lang w:val="hr-HR"/>
              </w:rPr>
              <w:t>4</w:t>
            </w:r>
          </w:p>
        </w:tc>
      </w:tr>
    </w:tbl>
    <w:p w14:paraId="0A34FE1E" w14:textId="77777777" w:rsidR="002F146B" w:rsidRPr="00984195" w:rsidRDefault="002F146B" w:rsidP="002F146B">
      <w:pPr>
        <w:spacing w:after="0" w:line="240" w:lineRule="auto"/>
        <w:ind w:left="1276" w:hanging="567"/>
        <w:jc w:val="both"/>
        <w:rPr>
          <w:rFonts w:ascii="Arial" w:hAnsi="Arial" w:cs="Arial"/>
          <w:lang w:val="hr-HR"/>
        </w:rPr>
      </w:pPr>
    </w:p>
    <w:p w14:paraId="2E056A37" w14:textId="77777777" w:rsidR="002F146B" w:rsidRPr="00984195" w:rsidRDefault="002F146B" w:rsidP="002F146B">
      <w:pPr>
        <w:spacing w:after="0" w:line="240" w:lineRule="auto"/>
        <w:jc w:val="both"/>
        <w:rPr>
          <w:rFonts w:ascii="Arial" w:hAnsi="Arial" w:cs="Arial"/>
          <w:b/>
          <w:bCs/>
          <w:lang w:val="hr-HR"/>
        </w:rPr>
      </w:pPr>
    </w:p>
    <w:p w14:paraId="20C884FE" w14:textId="77777777" w:rsidR="002F146B" w:rsidRPr="00984195" w:rsidRDefault="002F146B" w:rsidP="002F146B">
      <w:pPr>
        <w:spacing w:after="0" w:line="240" w:lineRule="auto"/>
        <w:jc w:val="both"/>
        <w:rPr>
          <w:rFonts w:ascii="Arial" w:hAnsi="Arial" w:cs="Arial"/>
          <w:lang w:val="hr-HR"/>
        </w:rPr>
      </w:pPr>
      <w:r w:rsidRPr="00984195">
        <w:rPr>
          <w:rFonts w:ascii="Arial" w:hAnsi="Arial" w:cs="Arial"/>
          <w:b/>
          <w:bCs/>
          <w:lang w:val="hr-HR"/>
        </w:rPr>
        <w:t>Napomena:</w:t>
      </w:r>
      <w:r w:rsidRPr="00984195">
        <w:rPr>
          <w:rFonts w:ascii="Arial" w:hAnsi="Arial" w:cs="Arial"/>
          <w:lang w:val="hr-HR"/>
        </w:rPr>
        <w:t xml:space="preserve"> </w:t>
      </w:r>
    </w:p>
    <w:p w14:paraId="3525A484" w14:textId="77777777" w:rsidR="00D25CAA" w:rsidRPr="00984195" w:rsidRDefault="00D25CAA" w:rsidP="002F146B">
      <w:pPr>
        <w:spacing w:after="0" w:line="240" w:lineRule="auto"/>
        <w:jc w:val="both"/>
        <w:rPr>
          <w:rFonts w:ascii="Arial" w:hAnsi="Arial" w:cs="Arial"/>
          <w:lang w:val="hr-HR"/>
        </w:rPr>
      </w:pPr>
    </w:p>
    <w:p w14:paraId="47A2C2EA" w14:textId="77777777" w:rsidR="002F146B" w:rsidRPr="00984195" w:rsidRDefault="002F146B" w:rsidP="002F146B">
      <w:pPr>
        <w:spacing w:after="0" w:line="240" w:lineRule="auto"/>
        <w:jc w:val="both"/>
        <w:rPr>
          <w:rFonts w:ascii="Arial" w:hAnsi="Arial" w:cs="Arial"/>
          <w:lang w:val="hr-HR"/>
        </w:rPr>
      </w:pPr>
      <w:r w:rsidRPr="00984195">
        <w:rPr>
          <w:rFonts w:ascii="Arial" w:hAnsi="Arial" w:cs="Arial"/>
          <w:lang w:val="hr-HR"/>
        </w:rPr>
        <w:t>U naknadu je uračunat trošak struje i odvoza smeća.</w:t>
      </w:r>
    </w:p>
    <w:p w14:paraId="4A1C5F27" w14:textId="77777777" w:rsidR="002F146B" w:rsidRPr="00984195" w:rsidRDefault="002F146B" w:rsidP="002F146B">
      <w:pPr>
        <w:spacing w:after="0" w:line="240" w:lineRule="auto"/>
        <w:jc w:val="both"/>
        <w:rPr>
          <w:rFonts w:ascii="Arial" w:hAnsi="Arial" w:cs="Arial"/>
          <w:lang w:val="hr-HR"/>
        </w:rPr>
      </w:pPr>
    </w:p>
    <w:p w14:paraId="3D7B3455" w14:textId="343BF93E" w:rsidR="002F146B" w:rsidRPr="00984195" w:rsidRDefault="002F146B" w:rsidP="002F146B">
      <w:pPr>
        <w:spacing w:after="0" w:line="240" w:lineRule="auto"/>
        <w:jc w:val="both"/>
        <w:rPr>
          <w:rFonts w:ascii="Arial" w:hAnsi="Arial" w:cs="Arial"/>
          <w:lang w:val="hr-HR"/>
        </w:rPr>
      </w:pPr>
      <w:r w:rsidRPr="00984195">
        <w:rPr>
          <w:rFonts w:ascii="Arial" w:hAnsi="Arial" w:cs="Arial"/>
          <w:lang w:val="hr-HR"/>
        </w:rPr>
        <w:t>Na nekretninu je moguće postaviti kiosk za obavljanje djelatnosti, odgovarajućih dimenzija, uz prethodno odobrenje Društva.</w:t>
      </w:r>
      <w:r w:rsidR="00A93CA9">
        <w:rPr>
          <w:rFonts w:ascii="Arial" w:hAnsi="Arial" w:cs="Arial"/>
          <w:lang w:val="hr-HR"/>
        </w:rPr>
        <w:t xml:space="preserve"> Zakupodavac će dati upute Zakupniku o točnoj lokaciji postavljanja na dijelu k.č.br. 3025, </w:t>
      </w:r>
      <w:proofErr w:type="spellStart"/>
      <w:r w:rsidR="00A93CA9">
        <w:rPr>
          <w:rFonts w:ascii="Arial" w:hAnsi="Arial" w:cs="Arial"/>
          <w:lang w:val="hr-HR"/>
        </w:rPr>
        <w:t>k.o</w:t>
      </w:r>
      <w:proofErr w:type="spellEnd"/>
      <w:r w:rsidR="00A93CA9">
        <w:rPr>
          <w:rFonts w:ascii="Arial" w:hAnsi="Arial" w:cs="Arial"/>
          <w:lang w:val="hr-HR"/>
        </w:rPr>
        <w:t xml:space="preserve"> Fažana koji se isti dužan pridržavati a kako bi se omogućio neometan pristup plaži</w:t>
      </w:r>
      <w:r w:rsidR="00BB5761">
        <w:rPr>
          <w:rFonts w:ascii="Arial" w:hAnsi="Arial" w:cs="Arial"/>
          <w:lang w:val="hr-HR"/>
        </w:rPr>
        <w:t xml:space="preserve">, upute se mogu vidjeti u Prilogu </w:t>
      </w:r>
      <w:r w:rsidR="00924B9C">
        <w:rPr>
          <w:rFonts w:ascii="Arial" w:hAnsi="Arial" w:cs="Arial"/>
          <w:lang w:val="hr-HR"/>
        </w:rPr>
        <w:t>3</w:t>
      </w:r>
      <w:r w:rsidR="00BB5761">
        <w:rPr>
          <w:rFonts w:ascii="Arial" w:hAnsi="Arial" w:cs="Arial"/>
          <w:lang w:val="hr-HR"/>
        </w:rPr>
        <w:t>.</w:t>
      </w:r>
    </w:p>
    <w:p w14:paraId="3A938090" w14:textId="77777777" w:rsidR="002F146B" w:rsidRPr="00984195" w:rsidRDefault="002F146B" w:rsidP="002F146B">
      <w:pPr>
        <w:spacing w:after="0" w:line="240" w:lineRule="auto"/>
        <w:jc w:val="both"/>
        <w:rPr>
          <w:rFonts w:ascii="Arial" w:hAnsi="Arial" w:cs="Arial"/>
          <w:lang w:val="hr-HR"/>
        </w:rPr>
      </w:pPr>
    </w:p>
    <w:p w14:paraId="47B7EC6E" w14:textId="77777777" w:rsidR="002F146B" w:rsidRPr="00984195" w:rsidRDefault="002F146B" w:rsidP="002F146B">
      <w:pPr>
        <w:spacing w:after="0" w:line="240" w:lineRule="auto"/>
        <w:jc w:val="both"/>
        <w:rPr>
          <w:rFonts w:ascii="Arial" w:hAnsi="Arial" w:cs="Arial"/>
          <w:lang w:val="hr-HR"/>
        </w:rPr>
      </w:pPr>
      <w:r w:rsidRPr="00984195">
        <w:rPr>
          <w:rFonts w:ascii="Arial" w:hAnsi="Arial" w:cs="Arial"/>
          <w:lang w:val="hr-HR"/>
        </w:rPr>
        <w:t>Zakupnik je dužan o svom trošku ishoditi svu eventualnu potrebnu dokumentaciju (dozvole/odobrenja) od nadležnih državnih tijela radi privođenja nekretnine namjeni za obavljanje djelatnosti, odnosno za postavljanje kioska na navedenu nekretninu, i/ili opremiti prostor odgovarajućim izložbenim panoima/štandovima. Zakupnik nema pravo na povrat izvršenih ulaganja ili bilo kakve naknade s tog osnova.</w:t>
      </w:r>
    </w:p>
    <w:p w14:paraId="75F602D0" w14:textId="77777777" w:rsidR="002F146B" w:rsidRPr="00984195" w:rsidRDefault="002F146B" w:rsidP="00DE559F">
      <w:pPr>
        <w:spacing w:after="0" w:line="240" w:lineRule="auto"/>
        <w:jc w:val="both"/>
        <w:rPr>
          <w:rFonts w:ascii="Arial" w:hAnsi="Arial" w:cs="Arial"/>
          <w:lang w:val="hr-HR"/>
        </w:rPr>
      </w:pPr>
    </w:p>
    <w:p w14:paraId="2310AB6D" w14:textId="732A839D" w:rsidR="00DE559F" w:rsidRPr="00984195" w:rsidRDefault="00DE559F" w:rsidP="00DE559F">
      <w:pPr>
        <w:jc w:val="both"/>
        <w:rPr>
          <w:rFonts w:ascii="Arial" w:hAnsi="Arial" w:cs="Arial"/>
          <w:lang w:val="hr-HR"/>
        </w:rPr>
      </w:pPr>
      <w:r w:rsidRPr="00984195">
        <w:rPr>
          <w:rFonts w:ascii="Arial" w:hAnsi="Arial" w:cs="Arial"/>
          <w:lang w:val="hr-HR"/>
        </w:rPr>
        <w:t>Prethodno opisani predmet zakupa daje se u zakup isključivo za obavljanje opisane djelatnosti, te povećanje ponude usluga izvan opisanih nije dozvoljeno bez prethodnog pisanog odobrenja Društva.</w:t>
      </w:r>
      <w:r w:rsidR="00532974">
        <w:rPr>
          <w:rFonts w:ascii="Arial" w:hAnsi="Arial" w:cs="Arial"/>
          <w:lang w:val="hr-HR"/>
        </w:rPr>
        <w:t xml:space="preserve"> Ponuda da bi bila valjana, mora obuhvatiti sve navedene djelatnosti</w:t>
      </w:r>
      <w:r w:rsidR="00AA35F4">
        <w:rPr>
          <w:rFonts w:ascii="Arial" w:hAnsi="Arial" w:cs="Arial"/>
          <w:lang w:val="hr-HR"/>
        </w:rPr>
        <w:t>.</w:t>
      </w:r>
      <w:r w:rsidR="00A93CA9">
        <w:rPr>
          <w:rFonts w:ascii="Arial" w:hAnsi="Arial" w:cs="Arial"/>
          <w:lang w:val="hr-HR"/>
        </w:rPr>
        <w:t xml:space="preserve"> Zakupodavac nije ovlašten dati Zakupn</w:t>
      </w:r>
      <w:r w:rsidR="00637950">
        <w:rPr>
          <w:rFonts w:ascii="Arial" w:hAnsi="Arial" w:cs="Arial"/>
          <w:lang w:val="hr-HR"/>
        </w:rPr>
        <w:t>ik</w:t>
      </w:r>
      <w:r w:rsidR="00A93CA9">
        <w:rPr>
          <w:rFonts w:ascii="Arial" w:hAnsi="Arial" w:cs="Arial"/>
          <w:lang w:val="hr-HR"/>
        </w:rPr>
        <w:t>u na raspolaganje pomorsko dobro te se opisane djelatnost ne smiju obavljati na istom.</w:t>
      </w:r>
    </w:p>
    <w:p w14:paraId="411D25D9" w14:textId="77777777" w:rsidR="002F146B" w:rsidRPr="00984195" w:rsidRDefault="002F146B" w:rsidP="002F146B">
      <w:pPr>
        <w:spacing w:after="0" w:line="240" w:lineRule="auto"/>
        <w:jc w:val="both"/>
        <w:rPr>
          <w:rFonts w:ascii="Arial" w:hAnsi="Arial" w:cs="Arial"/>
          <w:lang w:val="hr-HR"/>
        </w:rPr>
      </w:pPr>
    </w:p>
    <w:p w14:paraId="1641D3DF" w14:textId="136DF275" w:rsidR="002F146B" w:rsidRPr="00984195" w:rsidRDefault="002F146B" w:rsidP="002F146B">
      <w:pPr>
        <w:spacing w:after="0" w:line="240" w:lineRule="auto"/>
        <w:jc w:val="both"/>
        <w:rPr>
          <w:rFonts w:ascii="Arial" w:hAnsi="Arial" w:cs="Arial"/>
          <w:lang w:val="hr-HR"/>
        </w:rPr>
      </w:pPr>
      <w:r w:rsidRPr="00984195">
        <w:rPr>
          <w:rFonts w:ascii="Arial" w:hAnsi="Arial" w:cs="Arial"/>
          <w:lang w:val="hr-HR"/>
        </w:rPr>
        <w:t xml:space="preserve">Predmet zakupa se može razgledati na adresi Kamp Pineta, </w:t>
      </w:r>
      <w:proofErr w:type="spellStart"/>
      <w:r w:rsidRPr="00984195">
        <w:rPr>
          <w:rFonts w:ascii="Arial" w:hAnsi="Arial" w:cs="Arial"/>
          <w:lang w:val="hr-HR"/>
        </w:rPr>
        <w:t>Perojska</w:t>
      </w:r>
      <w:proofErr w:type="spellEnd"/>
      <w:r w:rsidRPr="00984195">
        <w:rPr>
          <w:rFonts w:ascii="Arial" w:hAnsi="Arial" w:cs="Arial"/>
          <w:lang w:val="hr-HR"/>
        </w:rPr>
        <w:t xml:space="preserve"> cesta 41, Fažana, od dana objave ovog natječaja do dana </w:t>
      </w:r>
      <w:r w:rsidR="00A93CA9">
        <w:rPr>
          <w:rFonts w:ascii="Arial" w:hAnsi="Arial" w:cs="Arial"/>
          <w:lang w:val="hr-HR"/>
        </w:rPr>
        <w:t>30</w:t>
      </w:r>
      <w:r w:rsidRPr="00984195">
        <w:rPr>
          <w:rFonts w:ascii="Arial" w:hAnsi="Arial" w:cs="Arial"/>
          <w:lang w:val="hr-HR"/>
        </w:rPr>
        <w:t>.06.202</w:t>
      </w:r>
      <w:r w:rsidR="00A93CA9">
        <w:rPr>
          <w:rFonts w:ascii="Arial" w:hAnsi="Arial" w:cs="Arial"/>
          <w:lang w:val="hr-HR"/>
        </w:rPr>
        <w:t>4</w:t>
      </w:r>
      <w:r w:rsidRPr="00984195">
        <w:rPr>
          <w:rFonts w:ascii="Arial" w:hAnsi="Arial" w:cs="Arial"/>
          <w:lang w:val="hr-HR"/>
        </w:rPr>
        <w:t xml:space="preserve">. u razdoblju od 8:30 do 15:00 sati, uz prethodnu najavu na broj telefona: </w:t>
      </w:r>
      <w:r w:rsidR="00EA4739" w:rsidRPr="00984195">
        <w:rPr>
          <w:rFonts w:ascii="Arial" w:hAnsi="Arial" w:cs="Arial"/>
          <w:lang w:val="hr-HR"/>
        </w:rPr>
        <w:t>052 351 500.</w:t>
      </w:r>
    </w:p>
    <w:p w14:paraId="2428AF7C" w14:textId="77777777" w:rsidR="008D2370" w:rsidRPr="00984195" w:rsidRDefault="008D2370" w:rsidP="008D2370">
      <w:pPr>
        <w:spacing w:after="0" w:line="240" w:lineRule="auto"/>
        <w:jc w:val="both"/>
        <w:rPr>
          <w:rFonts w:ascii="Arial" w:hAnsi="Arial" w:cs="Arial"/>
          <w:lang w:val="hr-HR"/>
        </w:rPr>
      </w:pPr>
    </w:p>
    <w:p w14:paraId="47E0E4BD" w14:textId="77777777" w:rsidR="008D2370" w:rsidRPr="00984195" w:rsidRDefault="008D2370" w:rsidP="008D2370">
      <w:pPr>
        <w:spacing w:after="0" w:line="240" w:lineRule="auto"/>
        <w:jc w:val="both"/>
        <w:rPr>
          <w:rFonts w:ascii="Arial" w:hAnsi="Arial" w:cs="Arial"/>
          <w:lang w:val="hr-HR"/>
        </w:rPr>
      </w:pPr>
    </w:p>
    <w:p w14:paraId="19B40572" w14:textId="6EA4AC11" w:rsidR="008D2370" w:rsidRPr="00984195" w:rsidRDefault="008D2370" w:rsidP="008D2370">
      <w:pPr>
        <w:spacing w:after="0" w:line="240" w:lineRule="auto"/>
        <w:ind w:left="567" w:hanging="567"/>
        <w:jc w:val="both"/>
        <w:rPr>
          <w:rFonts w:ascii="Arial" w:hAnsi="Arial" w:cs="Arial"/>
          <w:b/>
          <w:lang w:val="hr-HR"/>
        </w:rPr>
      </w:pPr>
      <w:r w:rsidRPr="00984195">
        <w:rPr>
          <w:rFonts w:ascii="Arial" w:hAnsi="Arial" w:cs="Arial"/>
          <w:lang w:val="hr-HR"/>
        </w:rPr>
        <w:t>1.</w:t>
      </w:r>
      <w:r w:rsidR="00A93CA9">
        <w:rPr>
          <w:rFonts w:ascii="Arial" w:hAnsi="Arial" w:cs="Arial"/>
          <w:lang w:val="hr-HR"/>
        </w:rPr>
        <w:t>6</w:t>
      </w:r>
      <w:r w:rsidRPr="00984195">
        <w:rPr>
          <w:rFonts w:ascii="Arial" w:hAnsi="Arial" w:cs="Arial"/>
          <w:lang w:val="hr-HR"/>
        </w:rPr>
        <w:t>.</w:t>
      </w:r>
      <w:r w:rsidRPr="00984195">
        <w:rPr>
          <w:rFonts w:ascii="Arial" w:hAnsi="Arial" w:cs="Arial"/>
          <w:b/>
          <w:lang w:val="hr-HR"/>
        </w:rPr>
        <w:t xml:space="preserve"> </w:t>
      </w:r>
      <w:r w:rsidRPr="00984195">
        <w:rPr>
          <w:rFonts w:ascii="Arial" w:hAnsi="Arial" w:cs="Arial"/>
          <w:b/>
          <w:lang w:val="hr-HR"/>
        </w:rPr>
        <w:tab/>
      </w:r>
      <w:r w:rsidRPr="00984195">
        <w:rPr>
          <w:rFonts w:ascii="Arial" w:hAnsi="Arial" w:cs="Arial"/>
          <w:lang w:val="hr-HR"/>
        </w:rPr>
        <w:t xml:space="preserve">ZEMLJIŠTE,  površine </w:t>
      </w:r>
      <w:proofErr w:type="spellStart"/>
      <w:r w:rsidRPr="00984195">
        <w:rPr>
          <w:rFonts w:ascii="Arial" w:hAnsi="Arial" w:cs="Arial"/>
          <w:lang w:val="hr-HR"/>
        </w:rPr>
        <w:t>cca</w:t>
      </w:r>
      <w:proofErr w:type="spellEnd"/>
      <w:r w:rsidRPr="00984195">
        <w:rPr>
          <w:rFonts w:ascii="Arial" w:hAnsi="Arial" w:cs="Arial"/>
          <w:lang w:val="hr-HR"/>
        </w:rPr>
        <w:t xml:space="preserve">. 5 m2, koje se nalazi na k.č.br. 3008 k.o. Fažana, bez infrastrukture tj. </w:t>
      </w:r>
      <w:r w:rsidR="00934B1B">
        <w:rPr>
          <w:rFonts w:ascii="Arial" w:hAnsi="Arial" w:cs="Arial"/>
          <w:lang w:val="hr-HR"/>
        </w:rPr>
        <w:t>s mogućnošću priključka za struju,</w:t>
      </w:r>
      <w:r w:rsidRPr="00984195">
        <w:rPr>
          <w:rFonts w:ascii="Arial" w:hAnsi="Arial" w:cs="Arial"/>
          <w:lang w:val="hr-HR"/>
        </w:rPr>
        <w:t xml:space="preserve"> </w:t>
      </w:r>
      <w:r w:rsidRPr="00984195">
        <w:rPr>
          <w:rFonts w:ascii="Arial" w:hAnsi="Arial" w:cs="Arial"/>
          <w:b/>
          <w:lang w:val="hr-HR"/>
        </w:rPr>
        <w:t>prema grafičkom prikazu oznaka br.  7</w:t>
      </w:r>
    </w:p>
    <w:p w14:paraId="2A41B7A3" w14:textId="77777777" w:rsidR="008D2370" w:rsidRPr="00984195" w:rsidRDefault="008D2370" w:rsidP="008D2370">
      <w:pPr>
        <w:spacing w:after="0" w:line="240" w:lineRule="auto"/>
        <w:ind w:left="1276" w:hanging="567"/>
        <w:jc w:val="both"/>
        <w:rPr>
          <w:rFonts w:ascii="Arial" w:hAnsi="Arial" w:cs="Arial"/>
          <w:b/>
          <w:lang w:val="hr-HR"/>
        </w:rPr>
      </w:pPr>
    </w:p>
    <w:tbl>
      <w:tblPr>
        <w:tblStyle w:val="Reetkatablice"/>
        <w:tblW w:w="0" w:type="auto"/>
        <w:tblInd w:w="1163" w:type="dxa"/>
        <w:tblLook w:val="04A0" w:firstRow="1" w:lastRow="0" w:firstColumn="1" w:lastColumn="0" w:noHBand="0" w:noVBand="1"/>
      </w:tblPr>
      <w:tblGrid>
        <w:gridCol w:w="3882"/>
        <w:gridCol w:w="3904"/>
      </w:tblGrid>
      <w:tr w:rsidR="008D2370" w:rsidRPr="00984195" w14:paraId="0DF3BD8E" w14:textId="77777777" w:rsidTr="00C30B20">
        <w:tc>
          <w:tcPr>
            <w:tcW w:w="3882" w:type="dxa"/>
          </w:tcPr>
          <w:p w14:paraId="362EBE29" w14:textId="77777777" w:rsidR="008D2370" w:rsidRPr="00984195" w:rsidRDefault="008D2370" w:rsidP="00C30B20">
            <w:pPr>
              <w:tabs>
                <w:tab w:val="left" w:pos="1276"/>
              </w:tabs>
              <w:spacing w:line="240" w:lineRule="auto"/>
              <w:rPr>
                <w:rFonts w:ascii="Arial" w:hAnsi="Arial" w:cs="Arial"/>
                <w:lang w:val="hr-HR"/>
              </w:rPr>
            </w:pPr>
            <w:r w:rsidRPr="00984195">
              <w:rPr>
                <w:rFonts w:ascii="Arial" w:hAnsi="Arial" w:cs="Arial"/>
                <w:lang w:val="hr-HR"/>
              </w:rPr>
              <w:t>Početna zakupnina:</w:t>
            </w:r>
          </w:p>
        </w:tc>
        <w:tc>
          <w:tcPr>
            <w:tcW w:w="3904" w:type="dxa"/>
          </w:tcPr>
          <w:p w14:paraId="3A41EB7C" w14:textId="1B2BD0EB" w:rsidR="008D2370" w:rsidRPr="00984195" w:rsidRDefault="001E6A0B" w:rsidP="00C30B20">
            <w:pPr>
              <w:tabs>
                <w:tab w:val="left" w:pos="1276"/>
              </w:tabs>
              <w:spacing w:line="240" w:lineRule="auto"/>
              <w:rPr>
                <w:rFonts w:ascii="Arial" w:hAnsi="Arial" w:cs="Arial"/>
                <w:lang w:val="hr-HR"/>
              </w:rPr>
            </w:pPr>
            <w:r>
              <w:rPr>
                <w:rFonts w:ascii="Arial" w:hAnsi="Arial" w:cs="Arial"/>
                <w:lang w:val="hr-HR"/>
              </w:rPr>
              <w:t>85</w:t>
            </w:r>
            <w:r w:rsidR="008D2370" w:rsidRPr="00984195">
              <w:rPr>
                <w:rFonts w:ascii="Arial" w:hAnsi="Arial" w:cs="Arial"/>
                <w:lang w:val="hr-HR"/>
              </w:rPr>
              <w:t>0,00 Eura</w:t>
            </w:r>
          </w:p>
        </w:tc>
      </w:tr>
      <w:tr w:rsidR="008D2370" w:rsidRPr="00984195" w14:paraId="1BE64CD5" w14:textId="77777777" w:rsidTr="00C30B20">
        <w:tc>
          <w:tcPr>
            <w:tcW w:w="3882" w:type="dxa"/>
          </w:tcPr>
          <w:p w14:paraId="5ABBAB54" w14:textId="77777777" w:rsidR="008D2370" w:rsidRPr="00984195" w:rsidRDefault="008D2370" w:rsidP="00C30B20">
            <w:pPr>
              <w:tabs>
                <w:tab w:val="left" w:pos="1276"/>
              </w:tabs>
              <w:spacing w:line="240" w:lineRule="auto"/>
              <w:rPr>
                <w:rFonts w:ascii="Arial" w:hAnsi="Arial" w:cs="Arial"/>
                <w:lang w:val="hr-HR"/>
              </w:rPr>
            </w:pPr>
            <w:r w:rsidRPr="00984195">
              <w:rPr>
                <w:rFonts w:ascii="Arial" w:hAnsi="Arial" w:cs="Arial"/>
                <w:lang w:val="hr-HR"/>
              </w:rPr>
              <w:t>Jamčevina:</w:t>
            </w:r>
          </w:p>
        </w:tc>
        <w:tc>
          <w:tcPr>
            <w:tcW w:w="3904" w:type="dxa"/>
          </w:tcPr>
          <w:p w14:paraId="6CA89EF0" w14:textId="77777777" w:rsidR="008D2370" w:rsidRPr="00984195" w:rsidRDefault="008D2370" w:rsidP="00C30B20">
            <w:pPr>
              <w:tabs>
                <w:tab w:val="left" w:pos="2268"/>
              </w:tabs>
              <w:spacing w:line="240" w:lineRule="auto"/>
              <w:contextualSpacing/>
              <w:rPr>
                <w:rFonts w:ascii="Arial" w:hAnsi="Arial" w:cs="Arial"/>
                <w:lang w:val="hr-HR"/>
              </w:rPr>
            </w:pPr>
            <w:r w:rsidRPr="00984195">
              <w:rPr>
                <w:rFonts w:ascii="Arial" w:hAnsi="Arial" w:cs="Arial"/>
                <w:lang w:val="hr-HR"/>
              </w:rPr>
              <w:t>¼ iznosa početne zakupnine</w:t>
            </w:r>
          </w:p>
        </w:tc>
      </w:tr>
      <w:tr w:rsidR="008D2370" w:rsidRPr="00C76D5F" w14:paraId="233E3CF0" w14:textId="77777777" w:rsidTr="00C30B20">
        <w:tc>
          <w:tcPr>
            <w:tcW w:w="3882" w:type="dxa"/>
          </w:tcPr>
          <w:p w14:paraId="6D1E53BA" w14:textId="77777777" w:rsidR="008D2370" w:rsidRPr="00984195" w:rsidRDefault="008D2370" w:rsidP="00C30B20">
            <w:pPr>
              <w:tabs>
                <w:tab w:val="left" w:pos="1276"/>
              </w:tabs>
              <w:spacing w:line="240" w:lineRule="auto"/>
              <w:rPr>
                <w:rFonts w:ascii="Arial" w:hAnsi="Arial" w:cs="Arial"/>
                <w:lang w:val="hr-HR"/>
              </w:rPr>
            </w:pPr>
            <w:r w:rsidRPr="00984195">
              <w:rPr>
                <w:rFonts w:ascii="Arial" w:hAnsi="Arial" w:cs="Arial"/>
                <w:lang w:val="hr-HR"/>
              </w:rPr>
              <w:t>Namjena:</w:t>
            </w:r>
          </w:p>
        </w:tc>
        <w:tc>
          <w:tcPr>
            <w:tcW w:w="3904" w:type="dxa"/>
          </w:tcPr>
          <w:p w14:paraId="3F7F0A4B" w14:textId="6B50B969" w:rsidR="008D2370" w:rsidRPr="00984195" w:rsidRDefault="008D2370" w:rsidP="00C30B20">
            <w:pPr>
              <w:tabs>
                <w:tab w:val="left" w:pos="2268"/>
              </w:tabs>
              <w:spacing w:line="240" w:lineRule="auto"/>
              <w:contextualSpacing/>
              <w:rPr>
                <w:rFonts w:ascii="Arial" w:hAnsi="Arial" w:cs="Arial"/>
                <w:lang w:val="hr-HR"/>
              </w:rPr>
            </w:pPr>
            <w:r w:rsidRPr="00984195">
              <w:rPr>
                <w:rFonts w:ascii="Arial" w:hAnsi="Arial" w:cs="Arial"/>
                <w:lang w:val="hr-HR"/>
              </w:rPr>
              <w:t xml:space="preserve">prodaja </w:t>
            </w:r>
            <w:r w:rsidR="00A972D6" w:rsidRPr="00984195">
              <w:rPr>
                <w:rFonts w:ascii="Arial" w:hAnsi="Arial" w:cs="Arial"/>
                <w:lang w:val="hr-HR"/>
              </w:rPr>
              <w:t xml:space="preserve">autohtonih i </w:t>
            </w:r>
            <w:proofErr w:type="spellStart"/>
            <w:r w:rsidR="00A972D6" w:rsidRPr="00984195">
              <w:rPr>
                <w:rFonts w:ascii="Arial" w:hAnsi="Arial" w:cs="Arial"/>
                <w:lang w:val="hr-HR"/>
              </w:rPr>
              <w:t>hand</w:t>
            </w:r>
            <w:proofErr w:type="spellEnd"/>
            <w:r w:rsidR="00A972D6" w:rsidRPr="00984195">
              <w:rPr>
                <w:rFonts w:ascii="Arial" w:hAnsi="Arial" w:cs="Arial"/>
                <w:lang w:val="hr-HR"/>
              </w:rPr>
              <w:t xml:space="preserve"> </w:t>
            </w:r>
            <w:proofErr w:type="spellStart"/>
            <w:r w:rsidR="00A972D6" w:rsidRPr="00984195">
              <w:rPr>
                <w:rFonts w:ascii="Arial" w:hAnsi="Arial" w:cs="Arial"/>
                <w:lang w:val="hr-HR"/>
              </w:rPr>
              <w:t>made</w:t>
            </w:r>
            <w:proofErr w:type="spellEnd"/>
            <w:r w:rsidR="00A972D6" w:rsidRPr="00984195">
              <w:rPr>
                <w:rFonts w:ascii="Arial" w:hAnsi="Arial" w:cs="Arial"/>
                <w:lang w:val="hr-HR"/>
              </w:rPr>
              <w:t xml:space="preserve"> suvenira, predmeta, umjetnina te umjetničkih predmeta</w:t>
            </w:r>
          </w:p>
          <w:p w14:paraId="07BAC5AD" w14:textId="77777777" w:rsidR="008D2370" w:rsidRPr="00984195" w:rsidRDefault="008D2370" w:rsidP="00C30B20">
            <w:pPr>
              <w:tabs>
                <w:tab w:val="left" w:pos="2268"/>
              </w:tabs>
              <w:spacing w:line="240" w:lineRule="auto"/>
              <w:contextualSpacing/>
              <w:rPr>
                <w:rFonts w:ascii="Arial" w:hAnsi="Arial" w:cs="Arial"/>
                <w:lang w:val="hr-HR"/>
              </w:rPr>
            </w:pPr>
          </w:p>
        </w:tc>
      </w:tr>
      <w:tr w:rsidR="008D2370" w:rsidRPr="00984195" w14:paraId="278A99A7" w14:textId="77777777" w:rsidTr="00C30B20">
        <w:tc>
          <w:tcPr>
            <w:tcW w:w="3882" w:type="dxa"/>
          </w:tcPr>
          <w:p w14:paraId="25B49AC8" w14:textId="77777777" w:rsidR="008D2370" w:rsidRPr="00984195" w:rsidRDefault="008D2370" w:rsidP="00C30B20">
            <w:pPr>
              <w:tabs>
                <w:tab w:val="left" w:pos="1276"/>
              </w:tabs>
              <w:spacing w:line="240" w:lineRule="auto"/>
              <w:rPr>
                <w:rFonts w:ascii="Arial" w:hAnsi="Arial" w:cs="Arial"/>
                <w:lang w:val="hr-HR"/>
              </w:rPr>
            </w:pPr>
            <w:r w:rsidRPr="00984195">
              <w:rPr>
                <w:rFonts w:ascii="Arial" w:hAnsi="Arial" w:cs="Arial"/>
                <w:lang w:val="hr-HR"/>
              </w:rPr>
              <w:t>Rok zakupa</w:t>
            </w:r>
          </w:p>
        </w:tc>
        <w:tc>
          <w:tcPr>
            <w:tcW w:w="3904" w:type="dxa"/>
          </w:tcPr>
          <w:p w14:paraId="1CA2AB19" w14:textId="69027727" w:rsidR="008D2370" w:rsidRPr="00984195" w:rsidRDefault="001E6A0B" w:rsidP="00C30B20">
            <w:pPr>
              <w:tabs>
                <w:tab w:val="left" w:pos="1276"/>
              </w:tabs>
              <w:spacing w:line="240" w:lineRule="auto"/>
              <w:rPr>
                <w:rFonts w:ascii="Arial" w:hAnsi="Arial" w:cs="Arial"/>
                <w:lang w:val="hr-HR"/>
              </w:rPr>
            </w:pPr>
            <w:r>
              <w:rPr>
                <w:rFonts w:ascii="Arial" w:hAnsi="Arial" w:cs="Arial"/>
                <w:lang w:val="hr-HR"/>
              </w:rPr>
              <w:t>05</w:t>
            </w:r>
            <w:r w:rsidR="008D2370" w:rsidRPr="00984195">
              <w:rPr>
                <w:rFonts w:ascii="Arial" w:hAnsi="Arial" w:cs="Arial"/>
                <w:lang w:val="hr-HR"/>
              </w:rPr>
              <w:t>.0</w:t>
            </w:r>
            <w:r>
              <w:rPr>
                <w:rFonts w:ascii="Arial" w:hAnsi="Arial" w:cs="Arial"/>
                <w:lang w:val="hr-HR"/>
              </w:rPr>
              <w:t>7</w:t>
            </w:r>
            <w:r w:rsidR="008D2370" w:rsidRPr="00984195">
              <w:rPr>
                <w:rFonts w:ascii="Arial" w:hAnsi="Arial" w:cs="Arial"/>
                <w:lang w:val="hr-HR"/>
              </w:rPr>
              <w:t>.202</w:t>
            </w:r>
            <w:r>
              <w:rPr>
                <w:rFonts w:ascii="Arial" w:hAnsi="Arial" w:cs="Arial"/>
                <w:lang w:val="hr-HR"/>
              </w:rPr>
              <w:t>4</w:t>
            </w:r>
            <w:r w:rsidR="008D2370" w:rsidRPr="00984195">
              <w:rPr>
                <w:rFonts w:ascii="Arial" w:hAnsi="Arial" w:cs="Arial"/>
                <w:lang w:val="hr-HR"/>
              </w:rPr>
              <w:t xml:space="preserve">.- </w:t>
            </w:r>
            <w:r w:rsidR="00A27DFE">
              <w:rPr>
                <w:rFonts w:ascii="Arial" w:hAnsi="Arial" w:cs="Arial"/>
                <w:lang w:val="hr-HR"/>
              </w:rPr>
              <w:t>30</w:t>
            </w:r>
            <w:r w:rsidR="008D2370" w:rsidRPr="00984195">
              <w:rPr>
                <w:rFonts w:ascii="Arial" w:hAnsi="Arial" w:cs="Arial"/>
                <w:lang w:val="hr-HR"/>
              </w:rPr>
              <w:t>.09.202</w:t>
            </w:r>
            <w:r>
              <w:rPr>
                <w:rFonts w:ascii="Arial" w:hAnsi="Arial" w:cs="Arial"/>
                <w:lang w:val="hr-HR"/>
              </w:rPr>
              <w:t>4</w:t>
            </w:r>
          </w:p>
        </w:tc>
      </w:tr>
    </w:tbl>
    <w:p w14:paraId="0B355EA8" w14:textId="77777777" w:rsidR="008D2370" w:rsidRPr="00984195" w:rsidRDefault="008D2370" w:rsidP="008D2370">
      <w:pPr>
        <w:spacing w:after="0" w:line="240" w:lineRule="auto"/>
        <w:ind w:left="1276" w:hanging="567"/>
        <w:jc w:val="both"/>
        <w:rPr>
          <w:rFonts w:ascii="Arial" w:hAnsi="Arial" w:cs="Arial"/>
          <w:lang w:val="hr-HR"/>
        </w:rPr>
      </w:pPr>
    </w:p>
    <w:p w14:paraId="197D1558" w14:textId="77777777" w:rsidR="008D2370" w:rsidRPr="00984195" w:rsidRDefault="008D2370" w:rsidP="008D2370">
      <w:pPr>
        <w:spacing w:after="0" w:line="240" w:lineRule="auto"/>
        <w:jc w:val="both"/>
        <w:rPr>
          <w:rFonts w:ascii="Arial" w:hAnsi="Arial" w:cs="Arial"/>
          <w:lang w:val="hr-HR"/>
        </w:rPr>
      </w:pPr>
    </w:p>
    <w:p w14:paraId="6EA8A14A" w14:textId="77777777" w:rsidR="008D2370" w:rsidRPr="00984195" w:rsidRDefault="008D2370" w:rsidP="008D2370">
      <w:pPr>
        <w:spacing w:after="0" w:line="240" w:lineRule="auto"/>
        <w:jc w:val="both"/>
        <w:rPr>
          <w:rFonts w:ascii="Arial" w:hAnsi="Arial" w:cs="Arial"/>
          <w:lang w:val="hr-HR"/>
        </w:rPr>
      </w:pPr>
      <w:r w:rsidRPr="00984195">
        <w:rPr>
          <w:rFonts w:ascii="Arial" w:hAnsi="Arial" w:cs="Arial"/>
          <w:b/>
          <w:bCs/>
          <w:lang w:val="hr-HR"/>
        </w:rPr>
        <w:t>Napomena:</w:t>
      </w:r>
      <w:r w:rsidRPr="00984195">
        <w:rPr>
          <w:rFonts w:ascii="Arial" w:hAnsi="Arial" w:cs="Arial"/>
          <w:lang w:val="hr-HR"/>
        </w:rPr>
        <w:t xml:space="preserve"> </w:t>
      </w:r>
    </w:p>
    <w:p w14:paraId="5640894B" w14:textId="77777777" w:rsidR="008D2370" w:rsidRPr="00984195" w:rsidRDefault="008D2370" w:rsidP="008D2370">
      <w:pPr>
        <w:spacing w:after="0" w:line="240" w:lineRule="auto"/>
        <w:jc w:val="both"/>
        <w:rPr>
          <w:rFonts w:ascii="Arial" w:hAnsi="Arial" w:cs="Arial"/>
          <w:lang w:val="hr-HR"/>
        </w:rPr>
      </w:pPr>
    </w:p>
    <w:p w14:paraId="04DFF45E" w14:textId="77777777" w:rsidR="008D2370" w:rsidRPr="00984195" w:rsidRDefault="008D2370" w:rsidP="008D2370">
      <w:pPr>
        <w:spacing w:after="0" w:line="240" w:lineRule="auto"/>
        <w:jc w:val="both"/>
        <w:rPr>
          <w:rFonts w:ascii="Arial" w:hAnsi="Arial" w:cs="Arial"/>
          <w:lang w:val="hr-HR"/>
        </w:rPr>
      </w:pPr>
    </w:p>
    <w:p w14:paraId="1EAE5FC4" w14:textId="77777777" w:rsidR="008D2370" w:rsidRPr="00984195" w:rsidRDefault="008D2370" w:rsidP="008D2370">
      <w:pPr>
        <w:spacing w:after="0" w:line="240" w:lineRule="auto"/>
        <w:jc w:val="both"/>
        <w:rPr>
          <w:rFonts w:ascii="Arial" w:hAnsi="Arial" w:cs="Arial"/>
          <w:lang w:val="hr-HR"/>
        </w:rPr>
      </w:pPr>
      <w:r w:rsidRPr="00984195">
        <w:rPr>
          <w:rFonts w:ascii="Arial" w:hAnsi="Arial" w:cs="Arial"/>
          <w:lang w:val="hr-HR"/>
        </w:rPr>
        <w:t>Zakupnik je dužan o svom trošku ishoditi svu eventualnu potrebnu dokumentaciju (dozvole/odobrenja) od nadležnih državnih tijela obavljanje djelatnosti, te opremiti zakupljeni prostor izložbenim stolom/panoom ili slično.</w:t>
      </w:r>
    </w:p>
    <w:p w14:paraId="229C9CB9" w14:textId="77777777" w:rsidR="008D2370" w:rsidRPr="00984195" w:rsidRDefault="008D2370" w:rsidP="008D2370">
      <w:pPr>
        <w:spacing w:after="0" w:line="240" w:lineRule="auto"/>
        <w:jc w:val="both"/>
        <w:rPr>
          <w:rFonts w:ascii="Arial" w:hAnsi="Arial" w:cs="Arial"/>
          <w:lang w:val="hr-HR"/>
        </w:rPr>
      </w:pPr>
    </w:p>
    <w:p w14:paraId="6D3539B9" w14:textId="77777777" w:rsidR="008D2370" w:rsidRPr="00984195" w:rsidRDefault="008D2370" w:rsidP="008D2370">
      <w:pPr>
        <w:spacing w:after="0" w:line="240" w:lineRule="auto"/>
        <w:jc w:val="both"/>
        <w:rPr>
          <w:rFonts w:ascii="Arial" w:hAnsi="Arial" w:cs="Arial"/>
          <w:lang w:val="hr-HR"/>
        </w:rPr>
      </w:pPr>
      <w:r w:rsidRPr="00984195">
        <w:rPr>
          <w:rFonts w:ascii="Arial" w:hAnsi="Arial" w:cs="Arial"/>
          <w:lang w:val="hr-HR"/>
        </w:rPr>
        <w:t>Prethodno opisani predmet zakupa daje se u zakup isključivo za obavljanje opisane djelatnosti, te povećanje ponude usluga izvan opisanih nije dozvoljeno bez prethodnog pisanog odobrenja Društva.</w:t>
      </w:r>
    </w:p>
    <w:p w14:paraId="2DF46A37" w14:textId="77777777" w:rsidR="008D2370" w:rsidRPr="00984195" w:rsidRDefault="008D2370" w:rsidP="008D2370">
      <w:pPr>
        <w:spacing w:after="0" w:line="240" w:lineRule="auto"/>
        <w:jc w:val="both"/>
        <w:rPr>
          <w:rFonts w:ascii="Arial" w:hAnsi="Arial" w:cs="Arial"/>
          <w:lang w:val="hr-HR"/>
        </w:rPr>
      </w:pPr>
    </w:p>
    <w:p w14:paraId="47FF570D" w14:textId="57CD6652" w:rsidR="00470F01" w:rsidRDefault="008D2370" w:rsidP="002F146B">
      <w:pPr>
        <w:spacing w:after="0" w:line="240" w:lineRule="auto"/>
        <w:jc w:val="both"/>
        <w:rPr>
          <w:rFonts w:ascii="Arial" w:hAnsi="Arial" w:cs="Arial"/>
          <w:lang w:val="hr-HR"/>
        </w:rPr>
      </w:pPr>
      <w:r w:rsidRPr="00984195">
        <w:rPr>
          <w:rFonts w:ascii="Arial" w:hAnsi="Arial" w:cs="Arial"/>
          <w:lang w:val="hr-HR"/>
        </w:rPr>
        <w:lastRenderedPageBreak/>
        <w:t xml:space="preserve">Predmet zakupa se može razgledati na adresi Kamp Pineta, </w:t>
      </w:r>
      <w:proofErr w:type="spellStart"/>
      <w:r w:rsidRPr="00984195">
        <w:rPr>
          <w:rFonts w:ascii="Arial" w:hAnsi="Arial" w:cs="Arial"/>
          <w:lang w:val="hr-HR"/>
        </w:rPr>
        <w:t>Perojska</w:t>
      </w:r>
      <w:proofErr w:type="spellEnd"/>
      <w:r w:rsidRPr="00984195">
        <w:rPr>
          <w:rFonts w:ascii="Arial" w:hAnsi="Arial" w:cs="Arial"/>
          <w:lang w:val="hr-HR"/>
        </w:rPr>
        <w:t xml:space="preserve"> cesta 41, Fažana, od dana objave ovog natječaja do dana </w:t>
      </w:r>
      <w:r w:rsidR="001E6A0B">
        <w:rPr>
          <w:rFonts w:ascii="Arial" w:hAnsi="Arial" w:cs="Arial"/>
          <w:lang w:val="hr-HR"/>
        </w:rPr>
        <w:t>30</w:t>
      </w:r>
      <w:r w:rsidRPr="00984195">
        <w:rPr>
          <w:rFonts w:ascii="Arial" w:hAnsi="Arial" w:cs="Arial"/>
          <w:lang w:val="hr-HR"/>
        </w:rPr>
        <w:t>.06.202</w:t>
      </w:r>
      <w:r w:rsidR="001E6A0B">
        <w:rPr>
          <w:rFonts w:ascii="Arial" w:hAnsi="Arial" w:cs="Arial"/>
          <w:lang w:val="hr-HR"/>
        </w:rPr>
        <w:t>4</w:t>
      </w:r>
      <w:r w:rsidRPr="00984195">
        <w:rPr>
          <w:rFonts w:ascii="Arial" w:hAnsi="Arial" w:cs="Arial"/>
          <w:lang w:val="hr-HR"/>
        </w:rPr>
        <w:t>. u razdoblju od 8:30 do 15:00 sati, uz prethodnu najavu na broj telefona: 052 351 500.</w:t>
      </w:r>
    </w:p>
    <w:p w14:paraId="16EDE090" w14:textId="77777777" w:rsidR="00470F01" w:rsidRDefault="00470F01" w:rsidP="002F146B">
      <w:pPr>
        <w:spacing w:after="0" w:line="240" w:lineRule="auto"/>
        <w:jc w:val="both"/>
        <w:rPr>
          <w:rFonts w:ascii="Arial" w:hAnsi="Arial" w:cs="Arial"/>
          <w:lang w:val="hr-HR"/>
        </w:rPr>
      </w:pPr>
    </w:p>
    <w:p w14:paraId="4D820FCA" w14:textId="77777777" w:rsidR="00984195" w:rsidRPr="00984195" w:rsidRDefault="00984195" w:rsidP="002F146B">
      <w:pPr>
        <w:spacing w:after="0" w:line="240" w:lineRule="auto"/>
        <w:jc w:val="both"/>
        <w:rPr>
          <w:rFonts w:ascii="Arial" w:hAnsi="Arial" w:cs="Arial"/>
          <w:lang w:val="hr-HR"/>
        </w:rPr>
      </w:pPr>
    </w:p>
    <w:p w14:paraId="5276B692" w14:textId="77777777" w:rsidR="006E51DE" w:rsidRPr="00984195" w:rsidRDefault="006E51DE" w:rsidP="002F146B">
      <w:pPr>
        <w:spacing w:after="0" w:line="240" w:lineRule="auto"/>
        <w:jc w:val="both"/>
        <w:rPr>
          <w:rFonts w:ascii="Arial" w:hAnsi="Arial" w:cs="Arial"/>
          <w:lang w:val="hr-HR"/>
        </w:rPr>
      </w:pPr>
    </w:p>
    <w:p w14:paraId="54EB97A9" w14:textId="77777777" w:rsidR="006E51DE" w:rsidRPr="00984195" w:rsidRDefault="006E51DE" w:rsidP="006E51DE">
      <w:pPr>
        <w:spacing w:after="0" w:line="240" w:lineRule="auto"/>
        <w:jc w:val="both"/>
        <w:rPr>
          <w:rFonts w:ascii="Arial" w:hAnsi="Arial" w:cs="Arial"/>
          <w:lang w:val="hr-HR"/>
        </w:rPr>
      </w:pPr>
    </w:p>
    <w:p w14:paraId="6D261EA2" w14:textId="77777777" w:rsidR="006E51DE" w:rsidRPr="00984195" w:rsidRDefault="006E51DE" w:rsidP="006E51DE">
      <w:pPr>
        <w:spacing w:after="0" w:line="240" w:lineRule="auto"/>
        <w:jc w:val="both"/>
        <w:rPr>
          <w:rFonts w:ascii="Arial" w:hAnsi="Arial" w:cs="Arial"/>
          <w:b/>
          <w:bCs/>
          <w:lang w:val="hr-HR"/>
        </w:rPr>
      </w:pPr>
      <w:r w:rsidRPr="00984195">
        <w:rPr>
          <w:rFonts w:ascii="Arial" w:hAnsi="Arial" w:cs="Arial"/>
          <w:b/>
          <w:bCs/>
          <w:lang w:val="hr-HR"/>
        </w:rPr>
        <w:t>II. UVJETI NATJEČAJA</w:t>
      </w:r>
    </w:p>
    <w:p w14:paraId="4E1D28D6" w14:textId="77777777" w:rsidR="006E51DE" w:rsidRPr="00984195" w:rsidRDefault="006E51DE" w:rsidP="006E51DE">
      <w:pPr>
        <w:spacing w:after="0" w:line="240" w:lineRule="auto"/>
        <w:jc w:val="both"/>
        <w:rPr>
          <w:rFonts w:ascii="Arial" w:hAnsi="Arial" w:cs="Arial"/>
          <w:lang w:val="hr-HR"/>
        </w:rPr>
      </w:pPr>
    </w:p>
    <w:p w14:paraId="5C15C685" w14:textId="77777777" w:rsidR="006E51DE" w:rsidRPr="00984195" w:rsidRDefault="006E51DE" w:rsidP="006E51DE">
      <w:pPr>
        <w:spacing w:after="0" w:line="240" w:lineRule="auto"/>
        <w:jc w:val="both"/>
        <w:rPr>
          <w:rFonts w:ascii="Arial" w:hAnsi="Arial" w:cs="Arial"/>
          <w:lang w:val="hr-HR"/>
        </w:rPr>
      </w:pPr>
    </w:p>
    <w:p w14:paraId="6A7230CC" w14:textId="2C40A391" w:rsidR="006E51DE" w:rsidRPr="00984195" w:rsidRDefault="006E51DE" w:rsidP="006E51DE">
      <w:pPr>
        <w:pStyle w:val="Odlomakpopisa"/>
        <w:numPr>
          <w:ilvl w:val="0"/>
          <w:numId w:val="7"/>
        </w:numPr>
        <w:spacing w:after="0" w:line="240" w:lineRule="auto"/>
        <w:jc w:val="both"/>
        <w:rPr>
          <w:rFonts w:ascii="Arial" w:hAnsi="Arial" w:cs="Arial"/>
          <w:b/>
          <w:bCs/>
          <w:lang w:val="hr-HR"/>
        </w:rPr>
      </w:pPr>
      <w:r w:rsidRPr="00984195">
        <w:rPr>
          <w:rFonts w:ascii="Arial" w:hAnsi="Arial" w:cs="Arial"/>
          <w:b/>
          <w:bCs/>
          <w:lang w:val="hr-HR"/>
        </w:rPr>
        <w:t>UVJETI SPOSOBNOSTI PONUDITELJA</w:t>
      </w:r>
    </w:p>
    <w:p w14:paraId="6F0BA187" w14:textId="77777777" w:rsidR="006E51DE" w:rsidRPr="00984195" w:rsidRDefault="006E51DE" w:rsidP="006E51DE">
      <w:pPr>
        <w:pStyle w:val="Odlomakpopisa"/>
        <w:spacing w:after="0" w:line="240" w:lineRule="auto"/>
        <w:ind w:left="1065"/>
        <w:jc w:val="both"/>
        <w:rPr>
          <w:rFonts w:ascii="Arial" w:hAnsi="Arial" w:cs="Arial"/>
          <w:b/>
          <w:bCs/>
          <w:lang w:val="hr-HR"/>
        </w:rPr>
      </w:pPr>
    </w:p>
    <w:p w14:paraId="39C6FD5E" w14:textId="4BA51F16"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Pravo na podnošenje pisane ponude za zakup imaju pravne osobe registrirane za obavljanje djelatnosti </w:t>
      </w:r>
      <w:r w:rsidR="006107CF" w:rsidRPr="00984195">
        <w:rPr>
          <w:rFonts w:ascii="Arial" w:hAnsi="Arial" w:cs="Arial"/>
          <w:lang w:val="hr-HR"/>
        </w:rPr>
        <w:t xml:space="preserve">pojedine djelatnosti, </w:t>
      </w:r>
      <w:r w:rsidRPr="00984195">
        <w:rPr>
          <w:rFonts w:ascii="Arial" w:hAnsi="Arial" w:cs="Arial"/>
          <w:lang w:val="hr-HR"/>
        </w:rPr>
        <w:t xml:space="preserve">odnosno gospodarski subjekti registrirani kao obrt za obavljanje </w:t>
      </w:r>
      <w:r w:rsidR="006107CF" w:rsidRPr="00984195">
        <w:rPr>
          <w:rFonts w:ascii="Arial" w:hAnsi="Arial" w:cs="Arial"/>
          <w:lang w:val="hr-HR"/>
        </w:rPr>
        <w:t xml:space="preserve">pojedine opisane </w:t>
      </w:r>
      <w:r w:rsidRPr="00984195">
        <w:rPr>
          <w:rFonts w:ascii="Arial" w:hAnsi="Arial" w:cs="Arial"/>
          <w:lang w:val="hr-HR"/>
        </w:rPr>
        <w:t>djelatnosti</w:t>
      </w:r>
      <w:r w:rsidR="006107CF" w:rsidRPr="00984195">
        <w:rPr>
          <w:rFonts w:ascii="Arial" w:hAnsi="Arial" w:cs="Arial"/>
          <w:lang w:val="hr-HR"/>
        </w:rPr>
        <w:t>.</w:t>
      </w:r>
    </w:p>
    <w:p w14:paraId="257A45F0" w14:textId="77777777" w:rsidR="006107CF" w:rsidRPr="00984195" w:rsidRDefault="006107CF" w:rsidP="006E51DE">
      <w:pPr>
        <w:spacing w:after="0" w:line="240" w:lineRule="auto"/>
        <w:jc w:val="both"/>
        <w:rPr>
          <w:rFonts w:ascii="Arial" w:hAnsi="Arial" w:cs="Arial"/>
          <w:lang w:val="hr-HR"/>
        </w:rPr>
      </w:pPr>
    </w:p>
    <w:p w14:paraId="5BEF4127" w14:textId="04A36BC9" w:rsidR="007C5AA0" w:rsidRPr="00984195" w:rsidRDefault="006E51DE" w:rsidP="006E51DE">
      <w:pPr>
        <w:spacing w:after="0" w:line="240" w:lineRule="auto"/>
        <w:jc w:val="both"/>
        <w:rPr>
          <w:rFonts w:ascii="Arial" w:hAnsi="Arial" w:cs="Arial"/>
          <w:lang w:val="hr-HR"/>
        </w:rPr>
      </w:pPr>
      <w:r w:rsidRPr="00984195">
        <w:rPr>
          <w:rFonts w:ascii="Arial" w:hAnsi="Arial" w:cs="Arial"/>
          <w:lang w:val="hr-HR"/>
        </w:rPr>
        <w:t>Ponuditelj mora zadovoljiti uvjete tehničke i stručne sposobnosti za uredno izvršenje ugovora o zakupu, kako slijedi:</w:t>
      </w:r>
    </w:p>
    <w:p w14:paraId="7ED53C76" w14:textId="77777777" w:rsidR="00984195" w:rsidRPr="00984195" w:rsidRDefault="00984195" w:rsidP="006E51DE">
      <w:pPr>
        <w:spacing w:after="0" w:line="240" w:lineRule="auto"/>
        <w:jc w:val="both"/>
        <w:rPr>
          <w:rFonts w:ascii="Arial" w:hAnsi="Arial" w:cs="Arial"/>
          <w:lang w:val="hr-HR"/>
        </w:rPr>
      </w:pPr>
    </w:p>
    <w:p w14:paraId="7B5320E6" w14:textId="608E535D"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u vrijeme davanja ponude, </w:t>
      </w:r>
      <w:r w:rsidR="007C5AA0" w:rsidRPr="00984195">
        <w:rPr>
          <w:rFonts w:ascii="Arial" w:hAnsi="Arial" w:cs="Arial"/>
          <w:lang w:val="hr-HR"/>
        </w:rPr>
        <w:t xml:space="preserve">za davanje ponude za mjesta na kojima je previđeno postavljanje kioska </w:t>
      </w:r>
      <w:r w:rsidRPr="00984195">
        <w:rPr>
          <w:rFonts w:ascii="Arial" w:hAnsi="Arial" w:cs="Arial"/>
          <w:lang w:val="hr-HR"/>
        </w:rPr>
        <w:t xml:space="preserve">Ponuditelj mora </w:t>
      </w:r>
      <w:r w:rsidR="00485153" w:rsidRPr="00984195">
        <w:rPr>
          <w:rFonts w:ascii="Arial" w:hAnsi="Arial" w:cs="Arial"/>
          <w:lang w:val="hr-HR"/>
        </w:rPr>
        <w:t>dokazati da ima mogućnosti postaviti kiosk u roku od 3 dana od dana zaključenja Ugovora</w:t>
      </w:r>
      <w:r w:rsidR="00C86EF9" w:rsidRPr="00984195">
        <w:rPr>
          <w:rFonts w:ascii="Arial" w:hAnsi="Arial" w:cs="Arial"/>
          <w:lang w:val="hr-HR"/>
        </w:rPr>
        <w:t>. Dokazom se smatra</w:t>
      </w:r>
      <w:r w:rsidR="000B76C5">
        <w:rPr>
          <w:rFonts w:ascii="Arial" w:hAnsi="Arial" w:cs="Arial"/>
          <w:lang w:val="hr-HR"/>
        </w:rPr>
        <w:t xml:space="preserve">, ovjerena izjava pod materijalnom i kaznenom odgovornosti, </w:t>
      </w:r>
      <w:r w:rsidR="00C86EF9" w:rsidRPr="00984195">
        <w:rPr>
          <w:rFonts w:ascii="Arial" w:hAnsi="Arial" w:cs="Arial"/>
          <w:lang w:val="hr-HR"/>
        </w:rPr>
        <w:t xml:space="preserve"> ugovor kojim se dokazuje vlasništvo, zakup, najam i sl. ili drugo.</w:t>
      </w:r>
    </w:p>
    <w:p w14:paraId="477307A7" w14:textId="77777777" w:rsidR="007C5AA0" w:rsidRPr="00984195" w:rsidRDefault="007C5AA0" w:rsidP="006E51DE">
      <w:pPr>
        <w:spacing w:after="0" w:line="240" w:lineRule="auto"/>
        <w:jc w:val="both"/>
        <w:rPr>
          <w:rFonts w:ascii="Arial" w:hAnsi="Arial" w:cs="Arial"/>
          <w:lang w:val="hr-HR"/>
        </w:rPr>
      </w:pPr>
    </w:p>
    <w:p w14:paraId="1A43DBCF" w14:textId="452812C0" w:rsidR="006E51DE" w:rsidRPr="00984195" w:rsidRDefault="006E51DE" w:rsidP="00C86EF9">
      <w:pPr>
        <w:spacing w:after="0" w:line="240" w:lineRule="auto"/>
        <w:jc w:val="both"/>
        <w:rPr>
          <w:rFonts w:ascii="Arial" w:hAnsi="Arial" w:cs="Arial"/>
          <w:lang w:val="hr-HR"/>
        </w:rPr>
      </w:pPr>
      <w:r w:rsidRPr="00984195">
        <w:rPr>
          <w:rFonts w:ascii="Arial" w:hAnsi="Arial" w:cs="Arial"/>
          <w:lang w:val="hr-HR"/>
        </w:rPr>
        <w:t xml:space="preserve"> </w:t>
      </w:r>
    </w:p>
    <w:p w14:paraId="385458FC" w14:textId="77777777" w:rsidR="006E51DE" w:rsidRPr="00984195" w:rsidRDefault="006E51DE" w:rsidP="006E51DE">
      <w:pPr>
        <w:spacing w:after="0" w:line="240" w:lineRule="auto"/>
        <w:jc w:val="both"/>
        <w:rPr>
          <w:rFonts w:ascii="Arial" w:hAnsi="Arial" w:cs="Arial"/>
          <w:b/>
          <w:bCs/>
          <w:lang w:val="hr-HR"/>
        </w:rPr>
      </w:pPr>
      <w:r w:rsidRPr="00984195">
        <w:rPr>
          <w:rFonts w:ascii="Arial" w:hAnsi="Arial" w:cs="Arial"/>
          <w:b/>
          <w:bCs/>
          <w:lang w:val="hr-HR"/>
        </w:rPr>
        <w:t>B.</w:t>
      </w:r>
      <w:r w:rsidRPr="00984195">
        <w:rPr>
          <w:rFonts w:ascii="Arial" w:hAnsi="Arial" w:cs="Arial"/>
          <w:b/>
          <w:bCs/>
          <w:lang w:val="hr-HR"/>
        </w:rPr>
        <w:tab/>
        <w:t xml:space="preserve">OSNOVE ZA ISKLJUČENJE PONUDITELJA </w:t>
      </w:r>
    </w:p>
    <w:p w14:paraId="3144C8D3" w14:textId="77777777" w:rsidR="00786BDC" w:rsidRPr="00984195" w:rsidRDefault="00786BDC" w:rsidP="006E51DE">
      <w:pPr>
        <w:spacing w:after="0" w:line="240" w:lineRule="auto"/>
        <w:jc w:val="both"/>
        <w:rPr>
          <w:rFonts w:ascii="Arial" w:hAnsi="Arial" w:cs="Arial"/>
          <w:lang w:val="hr-HR"/>
        </w:rPr>
      </w:pPr>
    </w:p>
    <w:p w14:paraId="16E68BA6" w14:textId="20E431CC"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Naručitelj će isključiti Ponuditelja iz Natječaja ako utvrdi da Ponuditelj kao gospodarski subjekt koji ima poslovni </w:t>
      </w:r>
      <w:proofErr w:type="spellStart"/>
      <w:r w:rsidRPr="00984195">
        <w:rPr>
          <w:rFonts w:ascii="Arial" w:hAnsi="Arial" w:cs="Arial"/>
          <w:lang w:val="hr-HR"/>
        </w:rPr>
        <w:t>nastan</w:t>
      </w:r>
      <w:proofErr w:type="spellEnd"/>
      <w:r w:rsidRPr="00984195">
        <w:rPr>
          <w:rFonts w:ascii="Arial" w:hAnsi="Arial" w:cs="Arial"/>
          <w:lang w:val="hr-HR"/>
        </w:rPr>
        <w:t xml:space="preserve"> u Republici Hrvatskoj ili osoba koja je član upravnog, upravljačkog ili nadzornog tijela ili ima ovlasti zastupanja, donošenja odluka ili nadzora u tom gospodarskom subjektu i koja je državljanin Republike Hrvatske, pravomoćnom presudom osuđena za sudjelovanje u zločinačkoj organizaciji, korupciji, prijevari, terorizmu ili za kaznena djela povezana s terorističkim aktivnostima,</w:t>
      </w:r>
      <w:r w:rsidR="00786BDC" w:rsidRPr="00984195">
        <w:rPr>
          <w:rFonts w:ascii="Arial" w:hAnsi="Arial" w:cs="Arial"/>
          <w:lang w:val="hr-HR"/>
        </w:rPr>
        <w:t xml:space="preserve"> </w:t>
      </w:r>
      <w:r w:rsidRPr="00984195">
        <w:rPr>
          <w:rFonts w:ascii="Arial" w:hAnsi="Arial" w:cs="Arial"/>
          <w:lang w:val="hr-HR"/>
        </w:rPr>
        <w:t>pranjem novaca ili financiranjem terorizma, dječji rad ili druge oblike trgovanja ljudima.</w:t>
      </w:r>
    </w:p>
    <w:p w14:paraId="3FE0748E" w14:textId="77777777" w:rsidR="00786BDC" w:rsidRPr="00984195" w:rsidRDefault="00786BDC" w:rsidP="006E51DE">
      <w:pPr>
        <w:spacing w:after="0" w:line="240" w:lineRule="auto"/>
        <w:jc w:val="both"/>
        <w:rPr>
          <w:rFonts w:ascii="Arial" w:hAnsi="Arial" w:cs="Arial"/>
          <w:lang w:val="hr-HR"/>
        </w:rPr>
      </w:pPr>
    </w:p>
    <w:p w14:paraId="25881973" w14:textId="6D571A2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Naručitelj će isključiti Ponuditelja ako utvrdi da Ponuditelj kao gospodarski subjekt koji nema poslovni </w:t>
      </w:r>
      <w:proofErr w:type="spellStart"/>
      <w:r w:rsidRPr="00984195">
        <w:rPr>
          <w:rFonts w:ascii="Arial" w:hAnsi="Arial" w:cs="Arial"/>
          <w:lang w:val="hr-HR"/>
        </w:rPr>
        <w:t>nastan</w:t>
      </w:r>
      <w:proofErr w:type="spellEnd"/>
      <w:r w:rsidRPr="00984195">
        <w:rPr>
          <w:rFonts w:ascii="Arial" w:hAnsi="Arial" w:cs="Arial"/>
          <w:lang w:val="hr-HR"/>
        </w:rPr>
        <w:t xml:space="preserve"> u Republici Hrvatskoj ili osoba koja je član upravnog, upravljačkog ili nadzornog tijela ili ima ovlasti zastupanja, donošenja odluka ili nadzora u tom gospodarskom subjektu i koja nije državljanin Republike Hrvatske, pravomoćnom presudom osuđena za kaznena djela iz prethodnog stavka i za odgovarajuća kaznena djela koja, prema nacionalnim propisima države poslovnog </w:t>
      </w:r>
      <w:proofErr w:type="spellStart"/>
      <w:r w:rsidRPr="00984195">
        <w:rPr>
          <w:rFonts w:ascii="Arial" w:hAnsi="Arial" w:cs="Arial"/>
          <w:lang w:val="hr-HR"/>
        </w:rPr>
        <w:t>nastana</w:t>
      </w:r>
      <w:proofErr w:type="spellEnd"/>
      <w:r w:rsidRPr="00984195">
        <w:rPr>
          <w:rFonts w:ascii="Arial" w:hAnsi="Arial" w:cs="Arial"/>
          <w:lang w:val="hr-HR"/>
        </w:rPr>
        <w:t xml:space="preserve"> gospodarskog subjekta, odnosno države čiji je osoba državljanin, obuhvaćaju razloge za isključenje iz članka 57. stavka 1. točaka od (a) do (f) Direktive 2014/24/EU.</w:t>
      </w:r>
    </w:p>
    <w:p w14:paraId="459CA9AE" w14:textId="77777777" w:rsidR="00786BDC" w:rsidRPr="00984195" w:rsidRDefault="00786BDC" w:rsidP="006E51DE">
      <w:pPr>
        <w:spacing w:after="0" w:line="240" w:lineRule="auto"/>
        <w:jc w:val="both"/>
        <w:rPr>
          <w:rFonts w:ascii="Arial" w:hAnsi="Arial" w:cs="Arial"/>
          <w:lang w:val="hr-HR"/>
        </w:rPr>
      </w:pPr>
    </w:p>
    <w:p w14:paraId="714528D1"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Razdoblje isključenja Ponuditelja kod kojeg su ostvarene osnove za isključenje  iznosi pet godina od dana pravomoćnosti presude, osim ako pravomoćnom presudom nije određeno drukčije. </w:t>
      </w:r>
    </w:p>
    <w:p w14:paraId="59F3FBF8" w14:textId="77777777" w:rsidR="004124D0" w:rsidRPr="00984195" w:rsidRDefault="004124D0" w:rsidP="006E51DE">
      <w:pPr>
        <w:spacing w:after="0" w:line="240" w:lineRule="auto"/>
        <w:jc w:val="both"/>
        <w:rPr>
          <w:rFonts w:ascii="Arial" w:hAnsi="Arial" w:cs="Arial"/>
          <w:lang w:val="hr-HR"/>
        </w:rPr>
      </w:pPr>
    </w:p>
    <w:p w14:paraId="053BC42E" w14:textId="7D55F0FC" w:rsidR="006E51DE" w:rsidRPr="00984195" w:rsidRDefault="00786BDC" w:rsidP="006E51DE">
      <w:pPr>
        <w:spacing w:after="0" w:line="240" w:lineRule="auto"/>
        <w:jc w:val="both"/>
        <w:rPr>
          <w:rFonts w:ascii="Arial" w:hAnsi="Arial" w:cs="Arial"/>
          <w:lang w:val="hr-HR"/>
        </w:rPr>
      </w:pPr>
      <w:r w:rsidRPr="00984195">
        <w:rPr>
          <w:rFonts w:ascii="Arial" w:hAnsi="Arial" w:cs="Arial"/>
          <w:lang w:val="hr-HR"/>
        </w:rPr>
        <w:t>Naručitelj</w:t>
      </w:r>
      <w:r w:rsidR="006E51DE" w:rsidRPr="00984195">
        <w:rPr>
          <w:rFonts w:ascii="Arial" w:hAnsi="Arial" w:cs="Arial"/>
          <w:lang w:val="hr-HR"/>
        </w:rPr>
        <w:t xml:space="preserve"> će isključiti Ponuditelja koji nije ispunio obvezu plaćanja dospjelih poreznih obveza i obveza za </w:t>
      </w:r>
      <w:proofErr w:type="spellStart"/>
      <w:r w:rsidR="006E51DE" w:rsidRPr="00984195">
        <w:rPr>
          <w:rFonts w:ascii="Arial" w:hAnsi="Arial" w:cs="Arial"/>
          <w:lang w:val="hr-HR"/>
        </w:rPr>
        <w:t>mirovisnko</w:t>
      </w:r>
      <w:proofErr w:type="spellEnd"/>
      <w:r w:rsidR="006E51DE" w:rsidRPr="00984195">
        <w:rPr>
          <w:rFonts w:ascii="Arial" w:hAnsi="Arial" w:cs="Arial"/>
          <w:lang w:val="hr-HR"/>
        </w:rPr>
        <w:t xml:space="preserve"> i zdravstveno osiguranje, osim ako mu je prema posebnom zakonu za plaćanje tih obveza odobrena odgoda plaćanja.</w:t>
      </w:r>
    </w:p>
    <w:p w14:paraId="72B1DE32" w14:textId="77777777" w:rsidR="004124D0" w:rsidRPr="00984195" w:rsidRDefault="004124D0" w:rsidP="006E51DE">
      <w:pPr>
        <w:spacing w:after="0" w:line="240" w:lineRule="auto"/>
        <w:jc w:val="both"/>
        <w:rPr>
          <w:rFonts w:ascii="Arial" w:hAnsi="Arial" w:cs="Arial"/>
          <w:lang w:val="hr-HR"/>
        </w:rPr>
      </w:pPr>
    </w:p>
    <w:p w14:paraId="60E1BBB3" w14:textId="1C1D3DFD" w:rsidR="006E51DE" w:rsidRPr="00984195" w:rsidRDefault="004124D0" w:rsidP="006E51DE">
      <w:pPr>
        <w:spacing w:after="0" w:line="240" w:lineRule="auto"/>
        <w:jc w:val="both"/>
        <w:rPr>
          <w:rFonts w:ascii="Arial" w:hAnsi="Arial" w:cs="Arial"/>
          <w:lang w:val="hr-HR"/>
        </w:rPr>
      </w:pPr>
      <w:r w:rsidRPr="00984195">
        <w:rPr>
          <w:rFonts w:ascii="Arial" w:hAnsi="Arial" w:cs="Arial"/>
          <w:lang w:val="hr-HR"/>
        </w:rPr>
        <w:t>Naručitelj</w:t>
      </w:r>
      <w:r w:rsidR="006E51DE" w:rsidRPr="00984195">
        <w:rPr>
          <w:rFonts w:ascii="Arial" w:hAnsi="Arial" w:cs="Arial"/>
          <w:lang w:val="hr-HR"/>
        </w:rPr>
        <w:t xml:space="preserve"> će isključiti Ponuditelja koji je dostavio lažne podatke u ponudbenoj dokumentaciji.</w:t>
      </w:r>
    </w:p>
    <w:p w14:paraId="14EDF013" w14:textId="5F5624C7" w:rsidR="00984195" w:rsidRDefault="004124D0" w:rsidP="006E51DE">
      <w:pPr>
        <w:spacing w:after="0" w:line="240" w:lineRule="auto"/>
        <w:jc w:val="both"/>
        <w:rPr>
          <w:rFonts w:ascii="Arial" w:hAnsi="Arial" w:cs="Arial"/>
          <w:lang w:val="hr-HR"/>
        </w:rPr>
      </w:pPr>
      <w:r w:rsidRPr="00984195">
        <w:rPr>
          <w:rFonts w:ascii="Arial" w:hAnsi="Arial" w:cs="Arial"/>
          <w:lang w:val="hr-HR"/>
        </w:rPr>
        <w:t xml:space="preserve">Naručitelj </w:t>
      </w:r>
      <w:r w:rsidR="006E51DE" w:rsidRPr="00984195">
        <w:rPr>
          <w:rFonts w:ascii="Arial" w:hAnsi="Arial" w:cs="Arial"/>
          <w:lang w:val="hr-HR"/>
        </w:rPr>
        <w:t>će isključiti Ponuditelja koji nije uredno ispunio obveze prema Društvu u prijašnjim odnosima odnosno u dosadašnjem poslovnom iskustvu s Društvom</w:t>
      </w:r>
    </w:p>
    <w:p w14:paraId="6A5666B5" w14:textId="77777777" w:rsidR="00984195" w:rsidRPr="00984195" w:rsidRDefault="00984195" w:rsidP="006E51DE">
      <w:pPr>
        <w:spacing w:after="0" w:line="240" w:lineRule="auto"/>
        <w:jc w:val="both"/>
        <w:rPr>
          <w:rFonts w:ascii="Arial" w:hAnsi="Arial" w:cs="Arial"/>
          <w:lang w:val="hr-HR"/>
        </w:rPr>
      </w:pPr>
    </w:p>
    <w:p w14:paraId="182272CA" w14:textId="77777777" w:rsidR="004124D0" w:rsidRPr="00984195" w:rsidRDefault="004124D0" w:rsidP="006E51DE">
      <w:pPr>
        <w:spacing w:after="0" w:line="240" w:lineRule="auto"/>
        <w:jc w:val="both"/>
        <w:rPr>
          <w:rFonts w:ascii="Arial" w:hAnsi="Arial" w:cs="Arial"/>
          <w:lang w:val="hr-HR"/>
        </w:rPr>
      </w:pPr>
    </w:p>
    <w:p w14:paraId="1E2A4E9E" w14:textId="77777777" w:rsidR="006E51DE" w:rsidRPr="00984195" w:rsidRDefault="006E51DE" w:rsidP="006E51DE">
      <w:pPr>
        <w:spacing w:after="0" w:line="240" w:lineRule="auto"/>
        <w:jc w:val="both"/>
        <w:rPr>
          <w:rFonts w:ascii="Arial" w:hAnsi="Arial" w:cs="Arial"/>
          <w:b/>
          <w:bCs/>
          <w:lang w:val="hr-HR"/>
        </w:rPr>
      </w:pPr>
      <w:r w:rsidRPr="00984195">
        <w:rPr>
          <w:rFonts w:ascii="Arial" w:hAnsi="Arial" w:cs="Arial"/>
          <w:b/>
          <w:bCs/>
          <w:lang w:val="hr-HR"/>
        </w:rPr>
        <w:t>C.</w:t>
      </w:r>
      <w:r w:rsidRPr="00984195">
        <w:rPr>
          <w:rFonts w:ascii="Arial" w:hAnsi="Arial" w:cs="Arial"/>
          <w:b/>
          <w:bCs/>
          <w:lang w:val="hr-HR"/>
        </w:rPr>
        <w:tab/>
        <w:t xml:space="preserve">PONUDA </w:t>
      </w:r>
    </w:p>
    <w:p w14:paraId="4E27D18B" w14:textId="77777777" w:rsidR="004124D0" w:rsidRPr="00984195" w:rsidRDefault="004124D0" w:rsidP="006E51DE">
      <w:pPr>
        <w:spacing w:after="0" w:line="240" w:lineRule="auto"/>
        <w:jc w:val="both"/>
        <w:rPr>
          <w:rFonts w:ascii="Arial" w:hAnsi="Arial" w:cs="Arial"/>
          <w:lang w:val="hr-HR"/>
        </w:rPr>
      </w:pPr>
    </w:p>
    <w:p w14:paraId="5816CBEE" w14:textId="078F1F2C"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Ponude moraju biti zaprimljene u Društvu na adresi </w:t>
      </w:r>
      <w:r w:rsidR="00C14087" w:rsidRPr="00984195">
        <w:rPr>
          <w:rFonts w:ascii="Arial" w:hAnsi="Arial" w:cs="Arial"/>
          <w:lang w:val="hr-HR"/>
        </w:rPr>
        <w:t xml:space="preserve">Marulićeva ulica - </w:t>
      </w:r>
      <w:proofErr w:type="spellStart"/>
      <w:r w:rsidR="00C14087" w:rsidRPr="00984195">
        <w:rPr>
          <w:rFonts w:ascii="Arial" w:hAnsi="Arial" w:cs="Arial"/>
          <w:lang w:val="hr-HR"/>
        </w:rPr>
        <w:t>Via</w:t>
      </w:r>
      <w:proofErr w:type="spellEnd"/>
      <w:r w:rsidR="00C14087" w:rsidRPr="00984195">
        <w:rPr>
          <w:rFonts w:ascii="Arial" w:hAnsi="Arial" w:cs="Arial"/>
          <w:lang w:val="hr-HR"/>
        </w:rPr>
        <w:t xml:space="preserve"> Marko Marulić 1, Pula,</w:t>
      </w:r>
      <w:r w:rsidRPr="00984195">
        <w:rPr>
          <w:rFonts w:ascii="Arial" w:hAnsi="Arial" w:cs="Arial"/>
          <w:lang w:val="hr-HR"/>
        </w:rPr>
        <w:t xml:space="preserve"> najkasnije do dana </w:t>
      </w:r>
      <w:r w:rsidR="008F3093">
        <w:rPr>
          <w:rFonts w:ascii="Arial" w:hAnsi="Arial" w:cs="Arial"/>
          <w:b/>
          <w:bCs/>
          <w:u w:val="single"/>
          <w:lang w:val="hr-HR"/>
        </w:rPr>
        <w:t>0</w:t>
      </w:r>
      <w:r w:rsidR="001E6A0B">
        <w:rPr>
          <w:rFonts w:ascii="Arial" w:hAnsi="Arial" w:cs="Arial"/>
          <w:b/>
          <w:bCs/>
          <w:u w:val="single"/>
          <w:lang w:val="hr-HR"/>
        </w:rPr>
        <w:t>1</w:t>
      </w:r>
      <w:r w:rsidRPr="00984195">
        <w:rPr>
          <w:rFonts w:ascii="Arial" w:hAnsi="Arial" w:cs="Arial"/>
          <w:b/>
          <w:bCs/>
          <w:u w:val="single"/>
          <w:lang w:val="hr-HR"/>
        </w:rPr>
        <w:t>.</w:t>
      </w:r>
      <w:r w:rsidR="00294E22" w:rsidRPr="00984195">
        <w:rPr>
          <w:rFonts w:ascii="Arial" w:hAnsi="Arial" w:cs="Arial"/>
          <w:b/>
          <w:bCs/>
          <w:u w:val="single"/>
          <w:lang w:val="hr-HR"/>
        </w:rPr>
        <w:t>0</w:t>
      </w:r>
      <w:r w:rsidR="001E6A0B">
        <w:rPr>
          <w:rFonts w:ascii="Arial" w:hAnsi="Arial" w:cs="Arial"/>
          <w:b/>
          <w:bCs/>
          <w:u w:val="single"/>
          <w:lang w:val="hr-HR"/>
        </w:rPr>
        <w:t>7</w:t>
      </w:r>
      <w:r w:rsidRPr="00984195">
        <w:rPr>
          <w:rFonts w:ascii="Arial" w:hAnsi="Arial" w:cs="Arial"/>
          <w:b/>
          <w:bCs/>
          <w:u w:val="single"/>
          <w:lang w:val="hr-HR"/>
        </w:rPr>
        <w:t>.</w:t>
      </w:r>
      <w:r w:rsidR="00294E22" w:rsidRPr="00984195">
        <w:rPr>
          <w:rFonts w:ascii="Arial" w:hAnsi="Arial" w:cs="Arial"/>
          <w:b/>
          <w:bCs/>
          <w:u w:val="single"/>
          <w:lang w:val="hr-HR"/>
        </w:rPr>
        <w:t>202</w:t>
      </w:r>
      <w:r w:rsidR="001E6A0B">
        <w:rPr>
          <w:rFonts w:ascii="Arial" w:hAnsi="Arial" w:cs="Arial"/>
          <w:b/>
          <w:bCs/>
          <w:u w:val="single"/>
          <w:lang w:val="hr-HR"/>
        </w:rPr>
        <w:t>4</w:t>
      </w:r>
      <w:r w:rsidRPr="00984195">
        <w:rPr>
          <w:rFonts w:ascii="Arial" w:hAnsi="Arial" w:cs="Arial"/>
          <w:b/>
          <w:bCs/>
          <w:u w:val="single"/>
          <w:lang w:val="hr-HR"/>
        </w:rPr>
        <w:t>. godine.</w:t>
      </w:r>
      <w:r w:rsidR="00294E22" w:rsidRPr="00984195">
        <w:rPr>
          <w:rFonts w:ascii="Arial" w:hAnsi="Arial" w:cs="Arial"/>
          <w:b/>
          <w:bCs/>
          <w:u w:val="single"/>
          <w:lang w:val="hr-HR"/>
        </w:rPr>
        <w:t xml:space="preserve"> </w:t>
      </w:r>
      <w:r w:rsidR="00D75C03">
        <w:rPr>
          <w:rFonts w:ascii="Arial" w:hAnsi="Arial" w:cs="Arial"/>
          <w:b/>
          <w:bCs/>
          <w:u w:val="single"/>
          <w:lang w:val="hr-HR"/>
        </w:rPr>
        <w:t>do</w:t>
      </w:r>
      <w:r w:rsidR="00294E22" w:rsidRPr="00984195">
        <w:rPr>
          <w:rFonts w:ascii="Arial" w:hAnsi="Arial" w:cs="Arial"/>
          <w:b/>
          <w:bCs/>
          <w:u w:val="single"/>
          <w:lang w:val="hr-HR"/>
        </w:rPr>
        <w:t xml:space="preserve"> </w:t>
      </w:r>
      <w:r w:rsidR="00CB395F">
        <w:rPr>
          <w:rFonts w:ascii="Arial" w:hAnsi="Arial" w:cs="Arial"/>
          <w:b/>
          <w:bCs/>
          <w:u w:val="single"/>
          <w:lang w:val="hr-HR"/>
        </w:rPr>
        <w:t>12</w:t>
      </w:r>
      <w:r w:rsidR="00294E22" w:rsidRPr="00984195">
        <w:rPr>
          <w:rFonts w:ascii="Arial" w:hAnsi="Arial" w:cs="Arial"/>
          <w:b/>
          <w:bCs/>
          <w:u w:val="single"/>
          <w:lang w:val="hr-HR"/>
        </w:rPr>
        <w:t>:00 ujutro.</w:t>
      </w:r>
    </w:p>
    <w:p w14:paraId="6F1C8C98" w14:textId="77777777" w:rsidR="00C14087" w:rsidRPr="00984195" w:rsidRDefault="00C14087" w:rsidP="006E51DE">
      <w:pPr>
        <w:spacing w:after="0" w:line="240" w:lineRule="auto"/>
        <w:jc w:val="both"/>
        <w:rPr>
          <w:rFonts w:ascii="Arial" w:hAnsi="Arial" w:cs="Arial"/>
          <w:lang w:val="hr-HR"/>
        </w:rPr>
      </w:pPr>
    </w:p>
    <w:p w14:paraId="7D9A3CB4" w14:textId="41914E62"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Ponude se predaju u zatvorenoj omotnici preporučenom pošiljkom odnosno osobnom predajom na adresi Društva </w:t>
      </w:r>
      <w:r w:rsidR="00407F13" w:rsidRPr="00984195">
        <w:rPr>
          <w:rFonts w:ascii="Arial" w:hAnsi="Arial" w:cs="Arial"/>
          <w:lang w:val="hr-HR"/>
        </w:rPr>
        <w:t xml:space="preserve">Marulićeva ulica - </w:t>
      </w:r>
      <w:proofErr w:type="spellStart"/>
      <w:r w:rsidR="00407F13" w:rsidRPr="00984195">
        <w:rPr>
          <w:rFonts w:ascii="Arial" w:hAnsi="Arial" w:cs="Arial"/>
          <w:lang w:val="hr-HR"/>
        </w:rPr>
        <w:t>Via</w:t>
      </w:r>
      <w:proofErr w:type="spellEnd"/>
      <w:r w:rsidR="00407F13" w:rsidRPr="00984195">
        <w:rPr>
          <w:rFonts w:ascii="Arial" w:hAnsi="Arial" w:cs="Arial"/>
          <w:lang w:val="hr-HR"/>
        </w:rPr>
        <w:t xml:space="preserve"> Marko Marulić 1, Pula, </w:t>
      </w:r>
      <w:r w:rsidRPr="00984195">
        <w:rPr>
          <w:rFonts w:ascii="Arial" w:hAnsi="Arial" w:cs="Arial"/>
          <w:lang w:val="hr-HR"/>
        </w:rPr>
        <w:t xml:space="preserve"> a na kojoj omotnici mora biti naznačeno: „PONUDA ZA SUDJELOVANJE  U JAVNOM NATJEČAJU – NE OTVARATI“.</w:t>
      </w:r>
    </w:p>
    <w:p w14:paraId="7E76FFD7" w14:textId="77777777" w:rsidR="00407F13" w:rsidRPr="00984195" w:rsidRDefault="00407F13" w:rsidP="006E51DE">
      <w:pPr>
        <w:spacing w:after="0" w:line="240" w:lineRule="auto"/>
        <w:jc w:val="both"/>
        <w:rPr>
          <w:rFonts w:ascii="Arial" w:hAnsi="Arial" w:cs="Arial"/>
          <w:lang w:val="hr-HR"/>
        </w:rPr>
      </w:pPr>
    </w:p>
    <w:p w14:paraId="2117BE07" w14:textId="7E78E1AF"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Ponuda za sudjelovanje u javnom natječaju mora sadržavati: </w:t>
      </w:r>
    </w:p>
    <w:p w14:paraId="26E1D71B" w14:textId="03A6B66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oznaku </w:t>
      </w:r>
      <w:r w:rsidR="00407F13" w:rsidRPr="00984195">
        <w:rPr>
          <w:rFonts w:ascii="Arial" w:hAnsi="Arial" w:cs="Arial"/>
          <w:lang w:val="hr-HR"/>
        </w:rPr>
        <w:t>predmeta zakupa</w:t>
      </w:r>
      <w:r w:rsidRPr="00984195">
        <w:rPr>
          <w:rFonts w:ascii="Arial" w:hAnsi="Arial" w:cs="Arial"/>
          <w:lang w:val="hr-HR"/>
        </w:rPr>
        <w:t xml:space="preserve">, na način da iz ponude nedvojbeno proizlazi za </w:t>
      </w:r>
      <w:r w:rsidR="00407F13" w:rsidRPr="00984195">
        <w:rPr>
          <w:rFonts w:ascii="Arial" w:hAnsi="Arial" w:cs="Arial"/>
          <w:lang w:val="hr-HR"/>
        </w:rPr>
        <w:t>koju djelatnosti se</w:t>
      </w:r>
      <w:r w:rsidRPr="00984195">
        <w:rPr>
          <w:rFonts w:ascii="Arial" w:hAnsi="Arial" w:cs="Arial"/>
          <w:lang w:val="hr-HR"/>
        </w:rPr>
        <w:t xml:space="preserve"> podnosi ponuda</w:t>
      </w:r>
      <w:r w:rsidR="00173E5C" w:rsidRPr="00984195">
        <w:rPr>
          <w:rFonts w:ascii="Arial" w:hAnsi="Arial" w:cs="Arial"/>
          <w:lang w:val="hr-HR"/>
        </w:rPr>
        <w:t xml:space="preserve">- redni broj i oznaku zemljišta </w:t>
      </w:r>
    </w:p>
    <w:p w14:paraId="4105E201"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ime i prezime odnosno naziv ponuditelja, sjedište/adresa, OIB, adresa elektroničke pošte, broj telefona;</w:t>
      </w:r>
    </w:p>
    <w:p w14:paraId="19BC06E0" w14:textId="0F586426"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djelatnost koju će Ponuditelj obavljati</w:t>
      </w:r>
      <w:r w:rsidR="006203CA" w:rsidRPr="00984195">
        <w:rPr>
          <w:rFonts w:ascii="Arial" w:hAnsi="Arial" w:cs="Arial"/>
          <w:lang w:val="hr-HR"/>
        </w:rPr>
        <w:t>;</w:t>
      </w:r>
      <w:r w:rsidR="003B7E10">
        <w:rPr>
          <w:rFonts w:ascii="Arial" w:hAnsi="Arial" w:cs="Arial"/>
          <w:lang w:val="hr-HR"/>
        </w:rPr>
        <w:t xml:space="preserve"> detaljan opis</w:t>
      </w:r>
    </w:p>
    <w:p w14:paraId="5D606FED" w14:textId="15EB8751"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ponuđeni iznos zakupnine koji ne smije biti niži od početnog iznosa navedenog u javnom natječaju</w:t>
      </w:r>
      <w:r w:rsidR="00173E5C" w:rsidRPr="00984195">
        <w:rPr>
          <w:rFonts w:ascii="Arial" w:hAnsi="Arial" w:cs="Arial"/>
          <w:lang w:val="hr-HR"/>
        </w:rPr>
        <w:t xml:space="preserve"> (bez PDV-a)</w:t>
      </w:r>
    </w:p>
    <w:p w14:paraId="57B2CBE9"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IBAN računa Ponuditelja za povrat jamčevine.</w:t>
      </w:r>
    </w:p>
    <w:p w14:paraId="6FB41BE8" w14:textId="77777777" w:rsidR="00BD6E99" w:rsidRPr="00984195" w:rsidRDefault="00BD6E99" w:rsidP="006E51DE">
      <w:pPr>
        <w:spacing w:after="0" w:line="240" w:lineRule="auto"/>
        <w:jc w:val="both"/>
        <w:rPr>
          <w:rFonts w:ascii="Arial" w:hAnsi="Arial" w:cs="Arial"/>
          <w:lang w:val="hr-HR"/>
        </w:rPr>
      </w:pPr>
    </w:p>
    <w:p w14:paraId="60CD91B1" w14:textId="77777777" w:rsidR="00BD6E99" w:rsidRPr="00984195" w:rsidRDefault="00BD6E99" w:rsidP="006E51DE">
      <w:pPr>
        <w:spacing w:after="0" w:line="240" w:lineRule="auto"/>
        <w:jc w:val="both"/>
        <w:rPr>
          <w:rFonts w:ascii="Arial" w:hAnsi="Arial" w:cs="Arial"/>
          <w:lang w:val="hr-HR"/>
        </w:rPr>
      </w:pPr>
    </w:p>
    <w:p w14:paraId="01458A4E"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Uz ponudu Ponuditelj je dužan dostaviti sljedeću dokumentaciju:</w:t>
      </w:r>
    </w:p>
    <w:p w14:paraId="63D791F3"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presliku osobne iskaznice za fizičke osobe;</w:t>
      </w:r>
    </w:p>
    <w:p w14:paraId="6006F948"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presliku izvatka iz odgovarajućeg registra ne starijeg od 3 mjeseca na dan otvaranja ponuda, iz kojeg mora biti vidljivo da je Ponuditelj ovlašten obavljati djelatnost koju je naveo u ponudi;</w:t>
      </w:r>
    </w:p>
    <w:p w14:paraId="06963AF1"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dokaz o izvršenoj uplati jamčevine</w:t>
      </w:r>
    </w:p>
    <w:p w14:paraId="4C5FE5B9"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potvrdu izdanu od Porezne uprave o nepostojanju poreznog duga Ponuditelja;</w:t>
      </w:r>
    </w:p>
    <w:p w14:paraId="1ED9DC70" w14:textId="5BF1DCE3"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r>
      <w:r w:rsidR="00BD6E99" w:rsidRPr="00984195">
        <w:rPr>
          <w:rFonts w:ascii="Arial" w:hAnsi="Arial" w:cs="Arial"/>
          <w:lang w:val="hr-HR"/>
        </w:rPr>
        <w:t>dokaz o mogućnosti postavljanja kioska</w:t>
      </w:r>
      <w:r w:rsidR="005020D9" w:rsidRPr="00984195">
        <w:rPr>
          <w:rFonts w:ascii="Arial" w:hAnsi="Arial" w:cs="Arial"/>
          <w:lang w:val="hr-HR"/>
        </w:rPr>
        <w:t xml:space="preserve"> u roku od 3 dana od dana zaključenja Ugovora, npr. </w:t>
      </w:r>
      <w:r w:rsidR="000B76C5">
        <w:rPr>
          <w:rFonts w:ascii="Arial" w:hAnsi="Arial" w:cs="Arial"/>
          <w:lang w:val="hr-HR"/>
        </w:rPr>
        <w:t xml:space="preserve">ovjerena </w:t>
      </w:r>
      <w:r w:rsidR="000B76C5" w:rsidRPr="000B76C5">
        <w:rPr>
          <w:rFonts w:ascii="Arial" w:hAnsi="Arial" w:cs="Arial"/>
          <w:lang w:val="hr-HR"/>
        </w:rPr>
        <w:t>izjava pod materijalnom i kaznenom odgovornosti,</w:t>
      </w:r>
      <w:r w:rsidR="000B76C5">
        <w:rPr>
          <w:rFonts w:ascii="Arial" w:hAnsi="Arial" w:cs="Arial"/>
          <w:lang w:val="hr-HR"/>
        </w:rPr>
        <w:t xml:space="preserve"> </w:t>
      </w:r>
      <w:r w:rsidR="005020D9" w:rsidRPr="00984195">
        <w:rPr>
          <w:rFonts w:ascii="Arial" w:hAnsi="Arial" w:cs="Arial"/>
          <w:lang w:val="hr-HR"/>
        </w:rPr>
        <w:t>ugovor kojim se dokazuje vlasništvo, zakup, najam</w:t>
      </w:r>
      <w:r w:rsidR="00ED5D3E">
        <w:rPr>
          <w:rFonts w:ascii="Arial" w:hAnsi="Arial" w:cs="Arial"/>
          <w:lang w:val="hr-HR"/>
        </w:rPr>
        <w:t xml:space="preserve"> kioska</w:t>
      </w:r>
      <w:r w:rsidR="005020D9" w:rsidRPr="00984195">
        <w:rPr>
          <w:rFonts w:ascii="Arial" w:hAnsi="Arial" w:cs="Arial"/>
          <w:lang w:val="hr-HR"/>
        </w:rPr>
        <w:t xml:space="preserve"> i sl. ili drugo.</w:t>
      </w:r>
    </w:p>
    <w:p w14:paraId="58624CAA" w14:textId="27507CED" w:rsidR="002A75FB"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izvadak iz kaznene evidencije ili drugog odgovarajućeg registra ili, ako to nije moguće, jednakovrijedni dokument nadležne sudske ili upravne vlasti u državi poslovnog </w:t>
      </w:r>
      <w:proofErr w:type="spellStart"/>
      <w:r w:rsidRPr="00984195">
        <w:rPr>
          <w:rFonts w:ascii="Arial" w:hAnsi="Arial" w:cs="Arial"/>
          <w:lang w:val="hr-HR"/>
        </w:rPr>
        <w:t>nastana</w:t>
      </w:r>
      <w:proofErr w:type="spellEnd"/>
      <w:r w:rsidRPr="00984195">
        <w:rPr>
          <w:rFonts w:ascii="Arial" w:hAnsi="Arial" w:cs="Arial"/>
          <w:lang w:val="hr-HR"/>
        </w:rPr>
        <w:t xml:space="preserve"> Ponuditelja, odnosno državi čiji je osoba državljanin kojom se dokazuje da ne postoje osnove za isključenje Ponuditelja iz točke B. ovog Natječaja;</w:t>
      </w:r>
    </w:p>
    <w:p w14:paraId="09F2C1B3"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ukoliko se Ponuditelj poziva na pravo prednosti iz Zakona o hrvatskim braniteljima iz domovinskog rata i članovima njihovih obitelji (,,Narodne novine" broj 121/17), potvrdu Ministarstva obrane Republike Hrvatske ne stariju od 3 (tri) mjeseca na dan otvaranja ponuda, odnosno Ministarstva unutarnjih poslova Republike Hrvatske kojom se dokazuje pravo prvenstva iz natječaja te status branitelja, u izvorniku ili preslici;</w:t>
      </w:r>
    </w:p>
    <w:p w14:paraId="40FDAF1E"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ukoliko se Ponuditelj poziva na pravo prednosti iz Zakona o hrvatskim braniteljima iz Domovinskog rata i članovima njihovih obitelji (,,Narodne novine" broj 121/17) koje ostvaruju članovi uže i šire obitelji smrtno stradalog hrvatskog branitelja iz Domovinskog rata i članovi uže i šire obitelji nestalog hrvatskog branitelja iz Domovinskog rata ili za djecu hrvatskih branitelja iz Domovinskog rata, pored potvrde iz prethodne alineje, dužan je dostaviti dokaz o srodstvu (rodni list ili druga potvrda nadležnog tijela, u izvorniku ili preslici);</w:t>
      </w:r>
    </w:p>
    <w:p w14:paraId="5F33E97D"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ukoliko se Ponuditelj poziva na pravo prednosti iz Zakona o hrvatskim braniteljima iz Domovinskog rata i članovima njihovih obitelji (,,Narodne novine" broj 121/17) koje ostvaruju braniteljske socijalno-radne zadruge za obavljanje registrirane djelatnosti koje su evidentirane u evidenciji braniteljskih socijalno-radnih zadruga koju vodi nadležno ministarstvo ili koje su korisnice poticaja nadležnog ministarstva, dužan je dostaviti potvrdu nadležnog ministarstva o statusu ne stariju od 3 (slovima: tri) mjeseca na dan otvaranja ponuda u izvorniku ili preslici;</w:t>
      </w:r>
    </w:p>
    <w:p w14:paraId="65914736" w14:textId="0BDFCBA6"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lastRenderedPageBreak/>
        <w:t>-</w:t>
      </w:r>
      <w:r w:rsidRPr="00984195">
        <w:rPr>
          <w:rFonts w:ascii="Arial" w:hAnsi="Arial" w:cs="Arial"/>
          <w:lang w:val="hr-HR"/>
        </w:rPr>
        <w:tab/>
        <w:t>za sve Ponuditelje koji se pozivaju na pravo prvenstva na sklapanje ugovora neovisno o osnovi (članak 132. Zakona o hrvatskim braniteljima iz Domovinskog rata i članovima njihovih obitelji) - izjavu da ne traje zakup drugoga prostora, neovisno po kojoj osnovi je ostvaren, ovjerenu kod javnog bilježnika.</w:t>
      </w:r>
    </w:p>
    <w:p w14:paraId="1165C48D" w14:textId="77777777" w:rsidR="006E51DE" w:rsidRPr="00703EA8" w:rsidRDefault="006E51DE" w:rsidP="006E51DE">
      <w:pPr>
        <w:spacing w:after="0" w:line="240" w:lineRule="auto"/>
        <w:jc w:val="both"/>
        <w:rPr>
          <w:rFonts w:ascii="Arial" w:hAnsi="Arial" w:cs="Arial"/>
          <w:b/>
          <w:bCs/>
          <w:lang w:val="hr-HR"/>
        </w:rPr>
      </w:pPr>
    </w:p>
    <w:p w14:paraId="08321836" w14:textId="77777777" w:rsidR="006E51DE" w:rsidRPr="00703EA8" w:rsidRDefault="006E51DE" w:rsidP="006E51DE">
      <w:pPr>
        <w:spacing w:after="0" w:line="240" w:lineRule="auto"/>
        <w:jc w:val="both"/>
        <w:rPr>
          <w:rFonts w:ascii="Arial" w:hAnsi="Arial" w:cs="Arial"/>
          <w:b/>
          <w:bCs/>
          <w:lang w:val="hr-HR"/>
        </w:rPr>
      </w:pPr>
      <w:r w:rsidRPr="00703EA8">
        <w:rPr>
          <w:rFonts w:ascii="Arial" w:hAnsi="Arial" w:cs="Arial"/>
          <w:b/>
          <w:bCs/>
          <w:lang w:val="hr-HR"/>
        </w:rPr>
        <w:t>D.</w:t>
      </w:r>
      <w:r w:rsidRPr="00703EA8">
        <w:rPr>
          <w:rFonts w:ascii="Arial" w:hAnsi="Arial" w:cs="Arial"/>
          <w:b/>
          <w:bCs/>
          <w:lang w:val="hr-HR"/>
        </w:rPr>
        <w:tab/>
        <w:t>JAMSTVA</w:t>
      </w:r>
    </w:p>
    <w:p w14:paraId="04D791EF" w14:textId="1CFFC34E"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Ponuditelji koji sudjeluju u javnom natječaju moraju uplatiti jamčevinu u visini 1/4 (jedne četvrtine) početnog iznosa zakupnine, na račun Društva broj: IBAN</w:t>
      </w:r>
      <w:r w:rsidR="00703EA8">
        <w:rPr>
          <w:rFonts w:ascii="Arial" w:hAnsi="Arial" w:cs="Arial"/>
          <w:lang w:val="hr-HR"/>
        </w:rPr>
        <w:t xml:space="preserve"> HR5824</w:t>
      </w:r>
      <w:r w:rsidR="00546D84">
        <w:rPr>
          <w:rFonts w:ascii="Arial" w:hAnsi="Arial" w:cs="Arial"/>
          <w:lang w:val="hr-HR"/>
        </w:rPr>
        <w:t xml:space="preserve">020061100609193, otvoren kod </w:t>
      </w:r>
      <w:r w:rsidR="00546D84" w:rsidRPr="00546D84">
        <w:rPr>
          <w:rFonts w:ascii="Arial" w:hAnsi="Arial" w:cs="Arial"/>
          <w:lang w:val="hr-HR"/>
        </w:rPr>
        <w:t>Erste&amp;</w:t>
      </w:r>
      <w:proofErr w:type="spellStart"/>
      <w:r w:rsidR="00546D84" w:rsidRPr="00546D84">
        <w:rPr>
          <w:rFonts w:ascii="Arial" w:hAnsi="Arial" w:cs="Arial"/>
          <w:lang w:val="hr-HR"/>
        </w:rPr>
        <w:t>Steiermärkische</w:t>
      </w:r>
      <w:proofErr w:type="spellEnd"/>
      <w:r w:rsidR="00546D84" w:rsidRPr="00546D84">
        <w:rPr>
          <w:rFonts w:ascii="Arial" w:hAnsi="Arial" w:cs="Arial"/>
          <w:lang w:val="hr-HR"/>
        </w:rPr>
        <w:t xml:space="preserve"> Bank d.d.</w:t>
      </w:r>
    </w:p>
    <w:p w14:paraId="0DCB023A" w14:textId="77777777" w:rsidR="000006E8" w:rsidRPr="00984195" w:rsidRDefault="000006E8" w:rsidP="006E51DE">
      <w:pPr>
        <w:spacing w:after="0" w:line="240" w:lineRule="auto"/>
        <w:jc w:val="both"/>
        <w:rPr>
          <w:rFonts w:ascii="Arial" w:hAnsi="Arial" w:cs="Arial"/>
          <w:lang w:val="hr-HR"/>
        </w:rPr>
      </w:pPr>
    </w:p>
    <w:p w14:paraId="5D0627C8" w14:textId="23945D46"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Ponuditelju, čija je ponuda izabrana kao najpovoljnija, uplaćena jamčevina se ne vraća, već će se ista uračunati u beskamatni polog za osiguranje plaćanja ugovornih obveza, sukladno odredbama ugovoru o zakupu. </w:t>
      </w:r>
    </w:p>
    <w:p w14:paraId="0A5F2AFC" w14:textId="77777777" w:rsidR="001B053B" w:rsidRPr="00984195" w:rsidRDefault="001B053B" w:rsidP="006E51DE">
      <w:pPr>
        <w:spacing w:after="0" w:line="240" w:lineRule="auto"/>
        <w:jc w:val="both"/>
        <w:rPr>
          <w:rFonts w:ascii="Arial" w:hAnsi="Arial" w:cs="Arial"/>
          <w:lang w:val="hr-HR"/>
        </w:rPr>
      </w:pPr>
    </w:p>
    <w:p w14:paraId="50311911" w14:textId="77777777" w:rsidR="006E51DE" w:rsidRDefault="006E51DE" w:rsidP="006E51DE">
      <w:pPr>
        <w:spacing w:after="0" w:line="240" w:lineRule="auto"/>
        <w:jc w:val="both"/>
        <w:rPr>
          <w:rFonts w:ascii="Arial" w:hAnsi="Arial" w:cs="Arial"/>
          <w:lang w:val="hr-HR"/>
        </w:rPr>
      </w:pPr>
      <w:r w:rsidRPr="00984195">
        <w:rPr>
          <w:rFonts w:ascii="Arial" w:hAnsi="Arial" w:cs="Arial"/>
          <w:lang w:val="hr-HR"/>
        </w:rPr>
        <w:t xml:space="preserve">Ponuditelju, čija ponuda nije izabrana kao najpovoljnija, uplaćena jamčevina se vraća najkasnije u roku od 30 (slovima: trideset) dana od dana donošenja odluke o najpovoljnijem Ponuditelju. </w:t>
      </w:r>
    </w:p>
    <w:p w14:paraId="304E01D4" w14:textId="77777777" w:rsidR="00470F01" w:rsidRPr="00984195" w:rsidRDefault="00470F01" w:rsidP="006E51DE">
      <w:pPr>
        <w:spacing w:after="0" w:line="240" w:lineRule="auto"/>
        <w:jc w:val="both"/>
        <w:rPr>
          <w:rFonts w:ascii="Arial" w:hAnsi="Arial" w:cs="Arial"/>
          <w:lang w:val="hr-HR"/>
        </w:rPr>
      </w:pPr>
    </w:p>
    <w:p w14:paraId="363CF30F" w14:textId="77777777" w:rsidR="001B053B" w:rsidRPr="00984195" w:rsidRDefault="001B053B" w:rsidP="006E51DE">
      <w:pPr>
        <w:spacing w:after="0" w:line="240" w:lineRule="auto"/>
        <w:jc w:val="both"/>
        <w:rPr>
          <w:rFonts w:ascii="Arial" w:hAnsi="Arial" w:cs="Arial"/>
          <w:lang w:val="hr-HR"/>
        </w:rPr>
      </w:pPr>
    </w:p>
    <w:p w14:paraId="069B9338" w14:textId="77777777" w:rsidR="006E51DE" w:rsidRPr="00470F01" w:rsidRDefault="006E51DE" w:rsidP="006E51DE">
      <w:pPr>
        <w:spacing w:after="0" w:line="240" w:lineRule="auto"/>
        <w:jc w:val="both"/>
        <w:rPr>
          <w:rFonts w:ascii="Arial" w:hAnsi="Arial" w:cs="Arial"/>
          <w:b/>
          <w:bCs/>
          <w:lang w:val="hr-HR"/>
        </w:rPr>
      </w:pPr>
      <w:r w:rsidRPr="00470F01">
        <w:rPr>
          <w:rFonts w:ascii="Arial" w:hAnsi="Arial" w:cs="Arial"/>
          <w:b/>
          <w:bCs/>
          <w:lang w:val="hr-HR"/>
        </w:rPr>
        <w:t>E.</w:t>
      </w:r>
      <w:r w:rsidRPr="00470F01">
        <w:rPr>
          <w:rFonts w:ascii="Arial" w:hAnsi="Arial" w:cs="Arial"/>
          <w:b/>
          <w:bCs/>
          <w:lang w:val="hr-HR"/>
        </w:rPr>
        <w:tab/>
        <w:t>POSTUPANJE PO ZAPRIMANJU PONUDE</w:t>
      </w:r>
    </w:p>
    <w:p w14:paraId="6940D241" w14:textId="77777777" w:rsidR="0082297B" w:rsidRPr="00984195" w:rsidRDefault="0082297B" w:rsidP="006E51DE">
      <w:pPr>
        <w:spacing w:after="0" w:line="240" w:lineRule="auto"/>
        <w:jc w:val="both"/>
        <w:rPr>
          <w:rFonts w:ascii="Arial" w:hAnsi="Arial" w:cs="Arial"/>
          <w:lang w:val="hr-HR"/>
        </w:rPr>
      </w:pPr>
    </w:p>
    <w:p w14:paraId="196B905B" w14:textId="4052E3F0"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Ponude će se javno otvarati u prostorijama uprave društva, na adresi </w:t>
      </w:r>
      <w:r w:rsidR="0082297B" w:rsidRPr="00984195">
        <w:rPr>
          <w:rFonts w:ascii="Arial" w:hAnsi="Arial" w:cs="Arial"/>
          <w:lang w:val="hr-HR"/>
        </w:rPr>
        <w:t xml:space="preserve">Marulićeva ulica - </w:t>
      </w:r>
      <w:proofErr w:type="spellStart"/>
      <w:r w:rsidR="0082297B" w:rsidRPr="00984195">
        <w:rPr>
          <w:rFonts w:ascii="Arial" w:hAnsi="Arial" w:cs="Arial"/>
          <w:lang w:val="hr-HR"/>
        </w:rPr>
        <w:t>Via</w:t>
      </w:r>
      <w:proofErr w:type="spellEnd"/>
      <w:r w:rsidR="0082297B" w:rsidRPr="00984195">
        <w:rPr>
          <w:rFonts w:ascii="Arial" w:hAnsi="Arial" w:cs="Arial"/>
          <w:lang w:val="hr-HR"/>
        </w:rPr>
        <w:t xml:space="preserve"> Marko Marulić 1, Pula,</w:t>
      </w:r>
      <w:r w:rsidRPr="00984195">
        <w:rPr>
          <w:rFonts w:ascii="Arial" w:hAnsi="Arial" w:cs="Arial"/>
          <w:lang w:val="hr-HR"/>
        </w:rPr>
        <w:t xml:space="preserve">, dana </w:t>
      </w:r>
      <w:r w:rsidR="00032FE0">
        <w:rPr>
          <w:rFonts w:ascii="Arial" w:hAnsi="Arial" w:cs="Arial"/>
          <w:lang w:val="hr-HR"/>
        </w:rPr>
        <w:t>02</w:t>
      </w:r>
      <w:r w:rsidRPr="00984195">
        <w:rPr>
          <w:rFonts w:ascii="Arial" w:hAnsi="Arial" w:cs="Arial"/>
          <w:lang w:val="hr-HR"/>
        </w:rPr>
        <w:t>.</w:t>
      </w:r>
      <w:r w:rsidR="0082297B" w:rsidRPr="00984195">
        <w:rPr>
          <w:rFonts w:ascii="Arial" w:hAnsi="Arial" w:cs="Arial"/>
          <w:lang w:val="hr-HR"/>
        </w:rPr>
        <w:t>0</w:t>
      </w:r>
      <w:r w:rsidR="00032FE0">
        <w:rPr>
          <w:rFonts w:ascii="Arial" w:hAnsi="Arial" w:cs="Arial"/>
          <w:lang w:val="hr-HR"/>
        </w:rPr>
        <w:t>7</w:t>
      </w:r>
      <w:r w:rsidRPr="00984195">
        <w:rPr>
          <w:rFonts w:ascii="Arial" w:hAnsi="Arial" w:cs="Arial"/>
          <w:lang w:val="hr-HR"/>
        </w:rPr>
        <w:t>.</w:t>
      </w:r>
      <w:r w:rsidR="0082297B" w:rsidRPr="00984195">
        <w:rPr>
          <w:rFonts w:ascii="Arial" w:hAnsi="Arial" w:cs="Arial"/>
          <w:lang w:val="hr-HR"/>
        </w:rPr>
        <w:t>202</w:t>
      </w:r>
      <w:r w:rsidR="00032FE0">
        <w:rPr>
          <w:rFonts w:ascii="Arial" w:hAnsi="Arial" w:cs="Arial"/>
          <w:lang w:val="hr-HR"/>
        </w:rPr>
        <w:t>4</w:t>
      </w:r>
      <w:r w:rsidR="0082297B" w:rsidRPr="00984195">
        <w:rPr>
          <w:rFonts w:ascii="Arial" w:hAnsi="Arial" w:cs="Arial"/>
          <w:lang w:val="hr-HR"/>
        </w:rPr>
        <w:t>.</w:t>
      </w:r>
      <w:r w:rsidR="00537CE4">
        <w:rPr>
          <w:rFonts w:ascii="Arial" w:hAnsi="Arial" w:cs="Arial"/>
          <w:lang w:val="hr-HR"/>
        </w:rPr>
        <w:t xml:space="preserve"> u </w:t>
      </w:r>
      <w:r w:rsidR="00032FE0">
        <w:rPr>
          <w:rFonts w:ascii="Arial" w:hAnsi="Arial" w:cs="Arial"/>
          <w:lang w:val="hr-HR"/>
        </w:rPr>
        <w:t>09</w:t>
      </w:r>
      <w:r w:rsidR="00537CE4">
        <w:rPr>
          <w:rFonts w:ascii="Arial" w:hAnsi="Arial" w:cs="Arial"/>
          <w:lang w:val="hr-HR"/>
        </w:rPr>
        <w:t>:00 sati.</w:t>
      </w:r>
    </w:p>
    <w:p w14:paraId="6C03BC7E" w14:textId="77777777" w:rsidR="0082297B" w:rsidRPr="00984195" w:rsidRDefault="0082297B" w:rsidP="006E51DE">
      <w:pPr>
        <w:spacing w:after="0" w:line="240" w:lineRule="auto"/>
        <w:jc w:val="both"/>
        <w:rPr>
          <w:rFonts w:ascii="Arial" w:hAnsi="Arial" w:cs="Arial"/>
          <w:lang w:val="hr-HR"/>
        </w:rPr>
      </w:pPr>
    </w:p>
    <w:p w14:paraId="4E8DB1B3"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Ako pristignu dvije ili više ponuda s istim iznosom zakupnine koji je ujedno i najviši ponuđeni iznos zakupnine te su u potpunosti ispunjeni i ostali uvjeti javnog natječaja, isti će biti pozvani putem elektroničke pošte da u roku od 3 dana po primitku poziva dostave nove ponude na propisani način. </w:t>
      </w:r>
    </w:p>
    <w:p w14:paraId="0546A8D0" w14:textId="77777777" w:rsidR="0082297B" w:rsidRPr="00984195" w:rsidRDefault="0082297B" w:rsidP="006E51DE">
      <w:pPr>
        <w:spacing w:after="0" w:line="240" w:lineRule="auto"/>
        <w:jc w:val="both"/>
        <w:rPr>
          <w:rFonts w:ascii="Arial" w:hAnsi="Arial" w:cs="Arial"/>
          <w:lang w:val="hr-HR"/>
        </w:rPr>
      </w:pPr>
    </w:p>
    <w:p w14:paraId="2CE6F42C" w14:textId="02C6EE29"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Ako najpovoljniji Ponuditelj izrijekom odustane od ponude odnosno sklapanja ugovora o zakupu, odnosno nakon zaprimanja obavijesti o prihvaćanju ponude ne postupi kako je određeno u prethodnom stavku, smatrat će se da je odustao od ponude te mu se uplaćeni iznos jamčevine neće vratiti. </w:t>
      </w:r>
    </w:p>
    <w:p w14:paraId="5B29A157" w14:textId="77777777" w:rsidR="0082297B" w:rsidRPr="00984195" w:rsidRDefault="0082297B" w:rsidP="006E51DE">
      <w:pPr>
        <w:spacing w:after="0" w:line="240" w:lineRule="auto"/>
        <w:jc w:val="both"/>
        <w:rPr>
          <w:rFonts w:ascii="Arial" w:hAnsi="Arial" w:cs="Arial"/>
          <w:lang w:val="hr-HR"/>
        </w:rPr>
      </w:pPr>
    </w:p>
    <w:p w14:paraId="33321526"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U slučaju </w:t>
      </w:r>
      <w:proofErr w:type="spellStart"/>
      <w:r w:rsidRPr="00984195">
        <w:rPr>
          <w:rFonts w:ascii="Arial" w:hAnsi="Arial" w:cs="Arial"/>
          <w:lang w:val="hr-HR"/>
        </w:rPr>
        <w:t>odustanka</w:t>
      </w:r>
      <w:proofErr w:type="spellEnd"/>
      <w:r w:rsidRPr="00984195">
        <w:rPr>
          <w:rFonts w:ascii="Arial" w:hAnsi="Arial" w:cs="Arial"/>
          <w:lang w:val="hr-HR"/>
        </w:rPr>
        <w:t xml:space="preserve"> najpovoljnijeg Ponuditelja na način kako je prethodno opisano, ugovor o zakupu sklopit će se sa sljedećim Ponuditeljem s najpovoljnijom ponudom, uz uvjet da isti prihvati ponudu Ponuditelja koji je ponudio najviši iznos zakupnine.</w:t>
      </w:r>
    </w:p>
    <w:p w14:paraId="0339C6C2" w14:textId="77777777" w:rsidR="0070259C" w:rsidRPr="00984195" w:rsidRDefault="0070259C" w:rsidP="006E51DE">
      <w:pPr>
        <w:spacing w:after="0" w:line="240" w:lineRule="auto"/>
        <w:jc w:val="both"/>
        <w:rPr>
          <w:rFonts w:ascii="Arial" w:hAnsi="Arial" w:cs="Arial"/>
          <w:lang w:val="hr-HR"/>
        </w:rPr>
      </w:pPr>
    </w:p>
    <w:p w14:paraId="2362327D" w14:textId="04914076"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Ako je ponudu dostavio Ponuditelj koji se poziva na pravo prvenstva na sklapanje ugovora o zakupu koje imaju osobe iz Zakona o hrvatskim braniteljima iz Domovinskog rata i članovi njihovih obitelji, a koji ispunjava uvjete iz natječaja, istom će se uputiti poziv da se u roku od 3 dana izjasni prihvaća li najviše ponuđeni iznos zakupnine za koji je dostavio ponudu. Poziv će se uputiti elektroničkom poštom na e-mail adresu Ponuditelja koju je Ponuditelj prethodno naveo u ponudi.</w:t>
      </w:r>
    </w:p>
    <w:p w14:paraId="37AC5AAA" w14:textId="77777777" w:rsidR="0070259C" w:rsidRPr="00984195" w:rsidRDefault="0070259C" w:rsidP="006E51DE">
      <w:pPr>
        <w:spacing w:after="0" w:line="240" w:lineRule="auto"/>
        <w:jc w:val="both"/>
        <w:rPr>
          <w:rFonts w:ascii="Arial" w:hAnsi="Arial" w:cs="Arial"/>
          <w:lang w:val="hr-HR"/>
        </w:rPr>
      </w:pPr>
    </w:p>
    <w:p w14:paraId="0937BD88"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Ako se Ponuditelj koji se poziva na pravo prvenstva, u ostavljenom roku ne izjasni o prihvaćanju najviše ponuđenog iznosa zakupnine, smatrat će se da isti ne prihvaća ponudu.</w:t>
      </w:r>
    </w:p>
    <w:p w14:paraId="42D05422" w14:textId="77777777" w:rsidR="0070259C" w:rsidRPr="00984195" w:rsidRDefault="0070259C" w:rsidP="006E51DE">
      <w:pPr>
        <w:spacing w:after="0" w:line="240" w:lineRule="auto"/>
        <w:jc w:val="both"/>
        <w:rPr>
          <w:rFonts w:ascii="Arial" w:hAnsi="Arial" w:cs="Arial"/>
          <w:lang w:val="hr-HR"/>
        </w:rPr>
      </w:pPr>
    </w:p>
    <w:p w14:paraId="3A6EAEE6"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Neće se uzeti u razmatranje ponuda Ponuditelja:</w:t>
      </w:r>
    </w:p>
    <w:p w14:paraId="433872A4" w14:textId="4FAF328A"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koji ne ispunjava uvjete sposobnosti iz javnog natječaja da bude Ponuditeljem</w:t>
      </w:r>
    </w:p>
    <w:p w14:paraId="6792C32F"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koja nije cjelovita,</w:t>
      </w:r>
    </w:p>
    <w:p w14:paraId="0456D877"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koja je suprotna odredbama javnog natječaja,</w:t>
      </w:r>
    </w:p>
    <w:p w14:paraId="12BB0069"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u kojoj cijena nije iskazana u apsolutnom iznosu, </w:t>
      </w:r>
    </w:p>
    <w:p w14:paraId="2B0B71F2"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koja ne ispunjava ostale uvjete propisane javnim natječajem. </w:t>
      </w:r>
    </w:p>
    <w:p w14:paraId="25755F8E" w14:textId="77777777" w:rsidR="0070259C" w:rsidRPr="00984195" w:rsidRDefault="0070259C" w:rsidP="006E51DE">
      <w:pPr>
        <w:spacing w:after="0" w:line="240" w:lineRule="auto"/>
        <w:jc w:val="both"/>
        <w:rPr>
          <w:rFonts w:ascii="Arial" w:hAnsi="Arial" w:cs="Arial"/>
          <w:lang w:val="hr-HR"/>
        </w:rPr>
      </w:pPr>
    </w:p>
    <w:p w14:paraId="711F146C" w14:textId="5EFC25FA" w:rsidR="006E51DE" w:rsidRPr="00984195" w:rsidRDefault="0070259C" w:rsidP="006E51DE">
      <w:pPr>
        <w:spacing w:after="0" w:line="240" w:lineRule="auto"/>
        <w:jc w:val="both"/>
        <w:rPr>
          <w:rFonts w:ascii="Arial" w:hAnsi="Arial" w:cs="Arial"/>
          <w:lang w:val="hr-HR"/>
        </w:rPr>
      </w:pPr>
      <w:r w:rsidRPr="00984195">
        <w:rPr>
          <w:rFonts w:ascii="Arial" w:hAnsi="Arial" w:cs="Arial"/>
          <w:lang w:val="hr-HR"/>
        </w:rPr>
        <w:lastRenderedPageBreak/>
        <w:t>Naručitelj</w:t>
      </w:r>
      <w:r w:rsidR="006E51DE" w:rsidRPr="00984195">
        <w:rPr>
          <w:rFonts w:ascii="Arial" w:hAnsi="Arial" w:cs="Arial"/>
          <w:lang w:val="hr-HR"/>
        </w:rPr>
        <w:t xml:space="preserve"> može poništiti javni natječaj ako: </w:t>
      </w:r>
    </w:p>
    <w:p w14:paraId="505F6653"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postanu poznate okolnosti zbog kojih ne bi došlo do objave javnog natječaja da su bile poznate i prije,</w:t>
      </w:r>
    </w:p>
    <w:p w14:paraId="286CF16D" w14:textId="77777777" w:rsidR="00121BD2"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postanu poznate okolnosti zbog kojih bi došlo do sadržajno bitno drugačijeg javnog natječaja da su bile poznate prije.</w:t>
      </w:r>
    </w:p>
    <w:p w14:paraId="76E557FD" w14:textId="6FB25B7E"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 </w:t>
      </w:r>
    </w:p>
    <w:p w14:paraId="576D7CF2" w14:textId="2D8AFD38" w:rsidR="006E51DE" w:rsidRPr="00984195" w:rsidRDefault="00121BD2" w:rsidP="006E51DE">
      <w:pPr>
        <w:spacing w:after="0" w:line="240" w:lineRule="auto"/>
        <w:jc w:val="both"/>
        <w:rPr>
          <w:rFonts w:ascii="Arial" w:hAnsi="Arial" w:cs="Arial"/>
          <w:lang w:val="hr-HR"/>
        </w:rPr>
      </w:pPr>
      <w:r w:rsidRPr="00984195">
        <w:rPr>
          <w:rFonts w:ascii="Arial" w:hAnsi="Arial" w:cs="Arial"/>
          <w:lang w:val="hr-HR"/>
        </w:rPr>
        <w:t>Naručitelj</w:t>
      </w:r>
      <w:r w:rsidR="006E51DE" w:rsidRPr="00984195">
        <w:rPr>
          <w:rFonts w:ascii="Arial" w:hAnsi="Arial" w:cs="Arial"/>
          <w:lang w:val="hr-HR"/>
        </w:rPr>
        <w:t xml:space="preserve"> zadržava pravo do zaključenja ugovora o zakupu izmijeniti odnosno poništiti natječaj u cijelosti ili djelomično u svakoj njegovoj fazi kao i pravo neprihvaćanja niti jedne pristigle ponude za zakup, sve bez ikakvih obveza ili naknada bilo koje vrste prema ponuditeljima. </w:t>
      </w:r>
    </w:p>
    <w:p w14:paraId="3706747E" w14:textId="77777777" w:rsidR="00121BD2" w:rsidRDefault="00121BD2" w:rsidP="006E51DE">
      <w:pPr>
        <w:spacing w:after="0" w:line="240" w:lineRule="auto"/>
        <w:jc w:val="both"/>
        <w:rPr>
          <w:rFonts w:ascii="Arial" w:hAnsi="Arial" w:cs="Arial"/>
          <w:lang w:val="hr-HR"/>
        </w:rPr>
      </w:pPr>
    </w:p>
    <w:p w14:paraId="40BFA96E" w14:textId="77777777" w:rsidR="00616B1E" w:rsidRPr="00984195" w:rsidRDefault="00616B1E" w:rsidP="006E51DE">
      <w:pPr>
        <w:spacing w:after="0" w:line="240" w:lineRule="auto"/>
        <w:jc w:val="both"/>
        <w:rPr>
          <w:rFonts w:ascii="Arial" w:hAnsi="Arial" w:cs="Arial"/>
          <w:lang w:val="hr-HR"/>
        </w:rPr>
      </w:pPr>
    </w:p>
    <w:p w14:paraId="1E5F2975" w14:textId="77777777" w:rsidR="006E51DE" w:rsidRPr="00616B1E" w:rsidRDefault="006E51DE" w:rsidP="006E51DE">
      <w:pPr>
        <w:spacing w:after="0" w:line="240" w:lineRule="auto"/>
        <w:jc w:val="both"/>
        <w:rPr>
          <w:rFonts w:ascii="Arial" w:hAnsi="Arial" w:cs="Arial"/>
          <w:b/>
          <w:bCs/>
          <w:lang w:val="hr-HR"/>
        </w:rPr>
      </w:pPr>
      <w:r w:rsidRPr="00616B1E">
        <w:rPr>
          <w:rFonts w:ascii="Arial" w:hAnsi="Arial" w:cs="Arial"/>
          <w:b/>
          <w:bCs/>
          <w:lang w:val="hr-HR"/>
        </w:rPr>
        <w:t>F. KRITERIJI ODABIRA NAJPOVOLJNIJE PONUDE</w:t>
      </w:r>
    </w:p>
    <w:p w14:paraId="4933CF37" w14:textId="77777777" w:rsidR="00616B1E" w:rsidRPr="00984195" w:rsidRDefault="00616B1E" w:rsidP="006E51DE">
      <w:pPr>
        <w:spacing w:after="0" w:line="240" w:lineRule="auto"/>
        <w:jc w:val="both"/>
        <w:rPr>
          <w:rFonts w:ascii="Arial" w:hAnsi="Arial" w:cs="Arial"/>
          <w:lang w:val="hr-HR"/>
        </w:rPr>
      </w:pPr>
    </w:p>
    <w:p w14:paraId="43C6234D"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Odluku o izboru najpovoljnije ponude donosi direktor Društva na prijedlog Povjerenstva.</w:t>
      </w:r>
    </w:p>
    <w:p w14:paraId="23452AD9" w14:textId="3D9C89A4"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Najpovoljnijim ponuditeljem će se smatrati onaj Ponuditelj koji uz ispunjavanje uvjeta ovog Natječaja, ponudi najviši iznos zakupnine.</w:t>
      </w:r>
    </w:p>
    <w:p w14:paraId="2F89938F" w14:textId="77777777" w:rsidR="006E51DE" w:rsidRPr="00616B1E" w:rsidRDefault="006E51DE" w:rsidP="006E51DE">
      <w:pPr>
        <w:spacing w:after="0" w:line="240" w:lineRule="auto"/>
        <w:jc w:val="both"/>
        <w:rPr>
          <w:rFonts w:ascii="Arial" w:hAnsi="Arial" w:cs="Arial"/>
          <w:b/>
          <w:bCs/>
          <w:lang w:val="hr-HR"/>
        </w:rPr>
      </w:pPr>
    </w:p>
    <w:p w14:paraId="580D2931" w14:textId="77777777" w:rsidR="00470F01" w:rsidRDefault="00470F01" w:rsidP="006E51DE">
      <w:pPr>
        <w:spacing w:after="0" w:line="240" w:lineRule="auto"/>
        <w:jc w:val="both"/>
        <w:rPr>
          <w:rFonts w:ascii="Arial" w:hAnsi="Arial" w:cs="Arial"/>
          <w:b/>
          <w:bCs/>
          <w:lang w:val="hr-HR"/>
        </w:rPr>
      </w:pPr>
    </w:p>
    <w:p w14:paraId="4BEEAECA" w14:textId="3BA8DC03" w:rsidR="006E51DE" w:rsidRDefault="006E51DE" w:rsidP="006E51DE">
      <w:pPr>
        <w:spacing w:after="0" w:line="240" w:lineRule="auto"/>
        <w:jc w:val="both"/>
        <w:rPr>
          <w:rFonts w:ascii="Arial" w:hAnsi="Arial" w:cs="Arial"/>
          <w:b/>
          <w:bCs/>
          <w:lang w:val="hr-HR"/>
        </w:rPr>
      </w:pPr>
      <w:r w:rsidRPr="00616B1E">
        <w:rPr>
          <w:rFonts w:ascii="Arial" w:hAnsi="Arial" w:cs="Arial"/>
          <w:b/>
          <w:bCs/>
          <w:lang w:val="hr-HR"/>
        </w:rPr>
        <w:t>III. UGOVOR O ZAKUPU</w:t>
      </w:r>
    </w:p>
    <w:p w14:paraId="3E7567D7" w14:textId="77777777" w:rsidR="00616B1E" w:rsidRPr="00616B1E" w:rsidRDefault="00616B1E" w:rsidP="006E51DE">
      <w:pPr>
        <w:spacing w:after="0" w:line="240" w:lineRule="auto"/>
        <w:jc w:val="both"/>
        <w:rPr>
          <w:rFonts w:ascii="Arial" w:hAnsi="Arial" w:cs="Arial"/>
          <w:b/>
          <w:bCs/>
          <w:lang w:val="hr-HR"/>
        </w:rPr>
      </w:pPr>
    </w:p>
    <w:p w14:paraId="1EB44D0F" w14:textId="2A302308"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Ponuditelj koji ostvari pravo na sklapanje ugovora o zakupu zemljišta dužan je u roku od </w:t>
      </w:r>
      <w:r w:rsidR="008A0798">
        <w:rPr>
          <w:rFonts w:ascii="Arial" w:hAnsi="Arial" w:cs="Arial"/>
          <w:lang w:val="hr-HR"/>
        </w:rPr>
        <w:t xml:space="preserve">tri </w:t>
      </w:r>
      <w:r w:rsidRPr="00984195">
        <w:rPr>
          <w:rFonts w:ascii="Arial" w:hAnsi="Arial" w:cs="Arial"/>
          <w:lang w:val="hr-HR"/>
        </w:rPr>
        <w:t>dana od dana primitka obavijesti, pristupiti zaključenju ugovora o zakupu.</w:t>
      </w:r>
    </w:p>
    <w:p w14:paraId="439EA049" w14:textId="77777777" w:rsidR="00CF4F1E" w:rsidRPr="00984195" w:rsidRDefault="00CF4F1E" w:rsidP="006E51DE">
      <w:pPr>
        <w:spacing w:after="0" w:line="240" w:lineRule="auto"/>
        <w:jc w:val="both"/>
        <w:rPr>
          <w:rFonts w:ascii="Arial" w:hAnsi="Arial" w:cs="Arial"/>
          <w:lang w:val="hr-HR"/>
        </w:rPr>
      </w:pPr>
    </w:p>
    <w:p w14:paraId="05FCEB7B" w14:textId="55F943A3" w:rsidR="006E51DE" w:rsidRDefault="006E51DE" w:rsidP="006E51DE">
      <w:pPr>
        <w:spacing w:after="0" w:line="240" w:lineRule="auto"/>
        <w:jc w:val="both"/>
        <w:rPr>
          <w:rFonts w:ascii="Arial" w:hAnsi="Arial" w:cs="Arial"/>
          <w:lang w:val="hr-HR"/>
        </w:rPr>
      </w:pPr>
      <w:r w:rsidRPr="00984195">
        <w:rPr>
          <w:rFonts w:ascii="Arial" w:hAnsi="Arial" w:cs="Arial"/>
          <w:lang w:val="hr-HR"/>
        </w:rPr>
        <w:t xml:space="preserve">Ugovor o zakupu sklapa se na određeno vrijeme </w:t>
      </w:r>
      <w:r w:rsidR="00CF4F1E" w:rsidRPr="00984195">
        <w:rPr>
          <w:rFonts w:ascii="Arial" w:hAnsi="Arial" w:cs="Arial"/>
          <w:lang w:val="hr-HR"/>
        </w:rPr>
        <w:t xml:space="preserve">do </w:t>
      </w:r>
      <w:r w:rsidR="00032FE0">
        <w:rPr>
          <w:rFonts w:ascii="Arial" w:hAnsi="Arial" w:cs="Arial"/>
          <w:lang w:val="hr-HR"/>
        </w:rPr>
        <w:t>30</w:t>
      </w:r>
      <w:r w:rsidR="00CF4F1E" w:rsidRPr="00984195">
        <w:rPr>
          <w:rFonts w:ascii="Arial" w:hAnsi="Arial" w:cs="Arial"/>
          <w:lang w:val="hr-HR"/>
        </w:rPr>
        <w:t>.09.202</w:t>
      </w:r>
      <w:r w:rsidR="00032FE0">
        <w:rPr>
          <w:rFonts w:ascii="Arial" w:hAnsi="Arial" w:cs="Arial"/>
          <w:lang w:val="hr-HR"/>
        </w:rPr>
        <w:t>4</w:t>
      </w:r>
      <w:r w:rsidR="00CF4F1E" w:rsidRPr="00984195">
        <w:rPr>
          <w:rFonts w:ascii="Arial" w:hAnsi="Arial" w:cs="Arial"/>
          <w:lang w:val="hr-HR"/>
        </w:rPr>
        <w:t>.</w:t>
      </w:r>
      <w:r w:rsidRPr="00984195">
        <w:rPr>
          <w:rFonts w:ascii="Arial" w:hAnsi="Arial" w:cs="Arial"/>
          <w:lang w:val="hr-HR"/>
        </w:rPr>
        <w:t xml:space="preserve"> godin</w:t>
      </w:r>
      <w:r w:rsidR="00DB626C">
        <w:rPr>
          <w:rFonts w:ascii="Arial" w:hAnsi="Arial" w:cs="Arial"/>
          <w:lang w:val="hr-HR"/>
        </w:rPr>
        <w:t>e</w:t>
      </w:r>
      <w:r w:rsidR="00CF4F1E" w:rsidRPr="00984195">
        <w:rPr>
          <w:rFonts w:ascii="Arial" w:hAnsi="Arial" w:cs="Arial"/>
          <w:lang w:val="hr-HR"/>
        </w:rPr>
        <w:t>, odnosno</w:t>
      </w:r>
      <w:r w:rsidR="000B0DDC" w:rsidRPr="00984195">
        <w:rPr>
          <w:rFonts w:ascii="Arial" w:hAnsi="Arial" w:cs="Arial"/>
          <w:lang w:val="hr-HR"/>
        </w:rPr>
        <w:t xml:space="preserve"> za razdoblje rada Kampa u sezoni 202</w:t>
      </w:r>
      <w:r w:rsidR="00032FE0">
        <w:rPr>
          <w:rFonts w:ascii="Arial" w:hAnsi="Arial" w:cs="Arial"/>
          <w:lang w:val="hr-HR"/>
        </w:rPr>
        <w:t>4</w:t>
      </w:r>
      <w:r w:rsidR="000B0DDC" w:rsidRPr="00984195">
        <w:rPr>
          <w:rFonts w:ascii="Arial" w:hAnsi="Arial" w:cs="Arial"/>
          <w:lang w:val="hr-HR"/>
        </w:rPr>
        <w:t>.</w:t>
      </w:r>
      <w:r w:rsidRPr="00984195">
        <w:rPr>
          <w:rFonts w:ascii="Arial" w:hAnsi="Arial" w:cs="Arial"/>
          <w:lang w:val="hr-HR"/>
        </w:rPr>
        <w:t xml:space="preserve">, a smatra se sklopljenim i proizvodi pravne učinke danom njegove </w:t>
      </w:r>
      <w:proofErr w:type="spellStart"/>
      <w:r w:rsidRPr="00984195">
        <w:rPr>
          <w:rFonts w:ascii="Arial" w:hAnsi="Arial" w:cs="Arial"/>
          <w:lang w:val="hr-HR"/>
        </w:rPr>
        <w:t>solemnizacije</w:t>
      </w:r>
      <w:proofErr w:type="spellEnd"/>
      <w:r w:rsidRPr="00984195">
        <w:rPr>
          <w:rFonts w:ascii="Arial" w:hAnsi="Arial" w:cs="Arial"/>
          <w:lang w:val="hr-HR"/>
        </w:rPr>
        <w:t xml:space="preserve"> (potvrde) od strane javnog bilježnika.</w:t>
      </w:r>
    </w:p>
    <w:p w14:paraId="4D1792D0" w14:textId="77777777" w:rsidR="0031425B" w:rsidRPr="00984195" w:rsidRDefault="0031425B" w:rsidP="006E51DE">
      <w:pPr>
        <w:spacing w:after="0" w:line="240" w:lineRule="auto"/>
        <w:jc w:val="both"/>
        <w:rPr>
          <w:rFonts w:ascii="Arial" w:hAnsi="Arial" w:cs="Arial"/>
          <w:lang w:val="hr-HR"/>
        </w:rPr>
      </w:pPr>
    </w:p>
    <w:p w14:paraId="59C5D2A0" w14:textId="152E2C5A" w:rsidR="005B6E9C"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Ugovorom o zakupu bit će regulirani uvjeti korištenja </w:t>
      </w:r>
      <w:r w:rsidR="000B0DDC" w:rsidRPr="00984195">
        <w:rPr>
          <w:rFonts w:ascii="Arial" w:hAnsi="Arial" w:cs="Arial"/>
          <w:lang w:val="hr-HR"/>
        </w:rPr>
        <w:t>predmeta zakupa</w:t>
      </w:r>
      <w:r w:rsidRPr="00984195">
        <w:rPr>
          <w:rFonts w:ascii="Arial" w:hAnsi="Arial" w:cs="Arial"/>
          <w:lang w:val="hr-HR"/>
        </w:rPr>
        <w:t xml:space="preserve">, kao i djelatnost koja će se obavljati </w:t>
      </w:r>
      <w:r w:rsidR="005B6E9C" w:rsidRPr="00984195">
        <w:rPr>
          <w:rFonts w:ascii="Arial" w:hAnsi="Arial" w:cs="Arial"/>
          <w:lang w:val="hr-HR"/>
        </w:rPr>
        <w:t>u predmetu zakupa.</w:t>
      </w:r>
    </w:p>
    <w:p w14:paraId="54C4479C"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Ugovorom o zakupu bit će reguliran otkaz ugovora o zakupu na način da zakupodavac može otkazati ugovor o zakupu, između ostaloga, ako:</w:t>
      </w:r>
    </w:p>
    <w:p w14:paraId="08FC1E04" w14:textId="7BADB635"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zakupnik i poslije pisane opomene zakupodavca ne plati u cijelosti dospjelo dugovanje, u iznosu koji odgovara ili je veći od 1/4 (jedne četvrtine) zakupnine, bez obzira radi li se o dospjelim zakupninama ili dospjelim naknadama za troškove koji proizlaze iz korištenja </w:t>
      </w:r>
      <w:r w:rsidR="005B6E9C" w:rsidRPr="00984195">
        <w:rPr>
          <w:rFonts w:ascii="Arial" w:hAnsi="Arial" w:cs="Arial"/>
          <w:lang w:val="hr-HR"/>
        </w:rPr>
        <w:t>predmeta zakupa</w:t>
      </w:r>
    </w:p>
    <w:p w14:paraId="6616E66C" w14:textId="7ADFD82A" w:rsidR="00753011"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zakupnik u roku od </w:t>
      </w:r>
      <w:r w:rsidR="005B6E9C" w:rsidRPr="00984195">
        <w:rPr>
          <w:rFonts w:ascii="Arial" w:hAnsi="Arial" w:cs="Arial"/>
          <w:lang w:val="hr-HR"/>
        </w:rPr>
        <w:t>5</w:t>
      </w:r>
      <w:r w:rsidRPr="00984195">
        <w:rPr>
          <w:rFonts w:ascii="Arial" w:hAnsi="Arial" w:cs="Arial"/>
          <w:lang w:val="hr-HR"/>
        </w:rPr>
        <w:t xml:space="preserve"> (</w:t>
      </w:r>
      <w:r w:rsidR="005B6E9C" w:rsidRPr="00984195">
        <w:rPr>
          <w:rFonts w:ascii="Arial" w:hAnsi="Arial" w:cs="Arial"/>
          <w:lang w:val="hr-HR"/>
        </w:rPr>
        <w:t>pet</w:t>
      </w:r>
      <w:r w:rsidRPr="00984195">
        <w:rPr>
          <w:rFonts w:ascii="Arial" w:hAnsi="Arial" w:cs="Arial"/>
          <w:lang w:val="hr-HR"/>
        </w:rPr>
        <w:t xml:space="preserve">) </w:t>
      </w:r>
      <w:r w:rsidR="005B6E9C" w:rsidRPr="00984195">
        <w:rPr>
          <w:rFonts w:ascii="Arial" w:hAnsi="Arial" w:cs="Arial"/>
          <w:lang w:val="hr-HR"/>
        </w:rPr>
        <w:t>dana</w:t>
      </w:r>
      <w:r w:rsidRPr="00984195">
        <w:rPr>
          <w:rFonts w:ascii="Arial" w:hAnsi="Arial" w:cs="Arial"/>
          <w:lang w:val="hr-HR"/>
        </w:rPr>
        <w:t xml:space="preserve"> od </w:t>
      </w:r>
      <w:proofErr w:type="spellStart"/>
      <w:r w:rsidRPr="00984195">
        <w:rPr>
          <w:rFonts w:ascii="Arial" w:hAnsi="Arial" w:cs="Arial"/>
          <w:lang w:val="hr-HR"/>
        </w:rPr>
        <w:t>solemnizacije</w:t>
      </w:r>
      <w:proofErr w:type="spellEnd"/>
      <w:r w:rsidRPr="00984195">
        <w:rPr>
          <w:rFonts w:ascii="Arial" w:hAnsi="Arial" w:cs="Arial"/>
          <w:lang w:val="hr-HR"/>
        </w:rPr>
        <w:t xml:space="preserve"> ugovora o zakupu </w:t>
      </w:r>
      <w:r w:rsidR="00753011" w:rsidRPr="00984195">
        <w:rPr>
          <w:rFonts w:ascii="Arial" w:hAnsi="Arial" w:cs="Arial"/>
          <w:lang w:val="hr-HR"/>
        </w:rPr>
        <w:t>ne uredi prostor za obavljanje djelatnosti, odnosno ne počne s obavljanjem djelatnosti.</w:t>
      </w:r>
    </w:p>
    <w:p w14:paraId="32D7537A" w14:textId="77777777" w:rsidR="00753011" w:rsidRPr="00984195" w:rsidRDefault="00753011" w:rsidP="006E51DE">
      <w:pPr>
        <w:spacing w:after="0" w:line="240" w:lineRule="auto"/>
        <w:jc w:val="both"/>
        <w:rPr>
          <w:rFonts w:ascii="Arial" w:hAnsi="Arial" w:cs="Arial"/>
          <w:lang w:val="hr-HR"/>
        </w:rPr>
      </w:pPr>
    </w:p>
    <w:p w14:paraId="7B74D9F9" w14:textId="2D66CF39" w:rsidR="006E51DE" w:rsidRPr="00984195" w:rsidRDefault="00753011" w:rsidP="006E51DE">
      <w:pPr>
        <w:spacing w:after="0" w:line="240" w:lineRule="auto"/>
        <w:jc w:val="both"/>
        <w:rPr>
          <w:rFonts w:ascii="Arial" w:hAnsi="Arial" w:cs="Arial"/>
          <w:lang w:val="hr-HR"/>
        </w:rPr>
      </w:pPr>
      <w:r w:rsidRPr="00984195">
        <w:rPr>
          <w:rFonts w:ascii="Arial" w:hAnsi="Arial" w:cs="Arial"/>
          <w:lang w:val="hr-HR"/>
        </w:rPr>
        <w:t xml:space="preserve">Predmet zakupa </w:t>
      </w:r>
      <w:r w:rsidR="006E51DE" w:rsidRPr="00984195">
        <w:rPr>
          <w:rFonts w:ascii="Arial" w:hAnsi="Arial" w:cs="Arial"/>
          <w:lang w:val="hr-HR"/>
        </w:rPr>
        <w:t>da</w:t>
      </w:r>
      <w:r w:rsidR="00677CC1" w:rsidRPr="00984195">
        <w:rPr>
          <w:rFonts w:ascii="Arial" w:hAnsi="Arial" w:cs="Arial"/>
          <w:lang w:val="hr-HR"/>
        </w:rPr>
        <w:t>je</w:t>
      </w:r>
      <w:r w:rsidR="006E51DE" w:rsidRPr="00984195">
        <w:rPr>
          <w:rFonts w:ascii="Arial" w:hAnsi="Arial" w:cs="Arial"/>
          <w:lang w:val="hr-HR"/>
        </w:rPr>
        <w:t xml:space="preserve"> se u zakup u viđenom stanju</w:t>
      </w:r>
      <w:r w:rsidR="00677CC1" w:rsidRPr="00984195">
        <w:rPr>
          <w:rFonts w:ascii="Arial" w:hAnsi="Arial" w:cs="Arial"/>
          <w:lang w:val="hr-HR"/>
        </w:rPr>
        <w:t>.</w:t>
      </w:r>
    </w:p>
    <w:p w14:paraId="0D9F9D63" w14:textId="37989CC4"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Zakupnik ne smije bez izričite pisane suglasnosti zakupodavca činiti preinake </w:t>
      </w:r>
      <w:r w:rsidR="00677CC1" w:rsidRPr="00984195">
        <w:rPr>
          <w:rFonts w:ascii="Arial" w:hAnsi="Arial" w:cs="Arial"/>
          <w:lang w:val="hr-HR"/>
        </w:rPr>
        <w:t>predmeta zakupa</w:t>
      </w:r>
      <w:r w:rsidR="001808E2" w:rsidRPr="00984195">
        <w:rPr>
          <w:rFonts w:ascii="Arial" w:hAnsi="Arial" w:cs="Arial"/>
          <w:lang w:val="hr-HR"/>
        </w:rPr>
        <w:t xml:space="preserve">. </w:t>
      </w:r>
      <w:r w:rsidRPr="00984195">
        <w:rPr>
          <w:rFonts w:ascii="Arial" w:hAnsi="Arial" w:cs="Arial"/>
          <w:lang w:val="hr-HR"/>
        </w:rPr>
        <w:t xml:space="preserve">Neovisno od pristanka zakupodavca, zakupnik se odriče prava potraživati naknadu od zakupodavca za uložena sredstva u </w:t>
      </w:r>
      <w:r w:rsidR="001808E2" w:rsidRPr="00984195">
        <w:rPr>
          <w:rFonts w:ascii="Arial" w:hAnsi="Arial" w:cs="Arial"/>
          <w:lang w:val="hr-HR"/>
        </w:rPr>
        <w:t>predmet zakupa</w:t>
      </w:r>
      <w:r w:rsidRPr="00984195">
        <w:rPr>
          <w:rFonts w:ascii="Arial" w:hAnsi="Arial" w:cs="Arial"/>
          <w:lang w:val="hr-HR"/>
        </w:rPr>
        <w:t xml:space="preserve"> s bilo koje osnove (naknade štete, stjecanja bez osnove, smanjenja zakupnine i drugo).</w:t>
      </w:r>
    </w:p>
    <w:p w14:paraId="3F65998F"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Ako zakupnik bez suglasnosti zakupodavca, odnosno unatoč njegovu protivljenju, izvrši preinake ili nastavi s izvođenjem radova, zakupodavac ima pravo raskinuti ugovor o zakupu.</w:t>
      </w:r>
    </w:p>
    <w:p w14:paraId="751B9A2E" w14:textId="77777777" w:rsidR="001808E2" w:rsidRPr="00984195" w:rsidRDefault="001808E2" w:rsidP="006E51DE">
      <w:pPr>
        <w:spacing w:after="0" w:line="240" w:lineRule="auto"/>
        <w:jc w:val="both"/>
        <w:rPr>
          <w:rFonts w:ascii="Arial" w:hAnsi="Arial" w:cs="Arial"/>
          <w:lang w:val="hr-HR"/>
        </w:rPr>
      </w:pPr>
    </w:p>
    <w:p w14:paraId="37C0DE70" w14:textId="3EF6D56A"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Zakupnik ima obvezu naknade eventualne štete uzrokovane zakupodavcu ili trećim osobama uslijed obavljanja preinaka ili izvođenja radova.</w:t>
      </w:r>
    </w:p>
    <w:p w14:paraId="4F66A6A8" w14:textId="77777777" w:rsidR="001808E2" w:rsidRPr="00984195" w:rsidRDefault="001808E2" w:rsidP="006E51DE">
      <w:pPr>
        <w:spacing w:after="0" w:line="240" w:lineRule="auto"/>
        <w:jc w:val="both"/>
        <w:rPr>
          <w:rFonts w:ascii="Arial" w:hAnsi="Arial" w:cs="Arial"/>
          <w:lang w:val="hr-HR"/>
        </w:rPr>
      </w:pPr>
    </w:p>
    <w:p w14:paraId="7D224035" w14:textId="40581345"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Ugovorom o zakupu, Zakupnik će biti u obvezi plaćati zakupninu u dvije rate i to prvu ratu najkasnije do </w:t>
      </w:r>
      <w:r w:rsidR="00032FE0">
        <w:rPr>
          <w:rFonts w:ascii="Arial" w:hAnsi="Arial" w:cs="Arial"/>
          <w:lang w:val="hr-HR"/>
        </w:rPr>
        <w:t>15</w:t>
      </w:r>
      <w:r w:rsidR="001808E2" w:rsidRPr="00984195">
        <w:rPr>
          <w:rFonts w:ascii="Arial" w:hAnsi="Arial" w:cs="Arial"/>
          <w:lang w:val="hr-HR"/>
        </w:rPr>
        <w:t>.</w:t>
      </w:r>
      <w:r w:rsidRPr="00984195">
        <w:rPr>
          <w:rFonts w:ascii="Arial" w:hAnsi="Arial" w:cs="Arial"/>
          <w:lang w:val="hr-HR"/>
        </w:rPr>
        <w:t xml:space="preserve"> </w:t>
      </w:r>
      <w:r w:rsidR="001808E2" w:rsidRPr="00984195">
        <w:rPr>
          <w:rFonts w:ascii="Arial" w:hAnsi="Arial" w:cs="Arial"/>
          <w:lang w:val="hr-HR"/>
        </w:rPr>
        <w:t>srpnja</w:t>
      </w:r>
      <w:r w:rsidR="00B55817" w:rsidRPr="00984195">
        <w:rPr>
          <w:rFonts w:ascii="Arial" w:hAnsi="Arial" w:cs="Arial"/>
          <w:lang w:val="hr-HR"/>
        </w:rPr>
        <w:t xml:space="preserve">, a </w:t>
      </w:r>
      <w:r w:rsidRPr="00984195">
        <w:rPr>
          <w:rFonts w:ascii="Arial" w:hAnsi="Arial" w:cs="Arial"/>
          <w:lang w:val="hr-HR"/>
        </w:rPr>
        <w:t xml:space="preserve">drugu ratu najkasnije do </w:t>
      </w:r>
      <w:r w:rsidR="00B55817" w:rsidRPr="00984195">
        <w:rPr>
          <w:rFonts w:ascii="Arial" w:hAnsi="Arial" w:cs="Arial"/>
          <w:lang w:val="hr-HR"/>
        </w:rPr>
        <w:t>1</w:t>
      </w:r>
      <w:r w:rsidR="00032FE0">
        <w:rPr>
          <w:rFonts w:ascii="Arial" w:hAnsi="Arial" w:cs="Arial"/>
          <w:lang w:val="hr-HR"/>
        </w:rPr>
        <w:t>6</w:t>
      </w:r>
      <w:r w:rsidRPr="00984195">
        <w:rPr>
          <w:rFonts w:ascii="Arial" w:hAnsi="Arial" w:cs="Arial"/>
          <w:lang w:val="hr-HR"/>
        </w:rPr>
        <w:t xml:space="preserve">. </w:t>
      </w:r>
      <w:r w:rsidR="00B55817" w:rsidRPr="00984195">
        <w:rPr>
          <w:rFonts w:ascii="Arial" w:hAnsi="Arial" w:cs="Arial"/>
          <w:lang w:val="hr-HR"/>
        </w:rPr>
        <w:t>kolovoza.</w:t>
      </w:r>
    </w:p>
    <w:p w14:paraId="698B7BBF" w14:textId="77777777" w:rsidR="00B55817" w:rsidRPr="00984195" w:rsidRDefault="00B55817" w:rsidP="006E51DE">
      <w:pPr>
        <w:spacing w:after="0" w:line="240" w:lineRule="auto"/>
        <w:jc w:val="both"/>
        <w:rPr>
          <w:rFonts w:ascii="Arial" w:hAnsi="Arial" w:cs="Arial"/>
          <w:lang w:val="hr-HR"/>
        </w:rPr>
      </w:pPr>
    </w:p>
    <w:p w14:paraId="547C4015" w14:textId="13BCB955" w:rsidR="006E51DE" w:rsidRPr="00984195" w:rsidRDefault="00B55817" w:rsidP="006E51DE">
      <w:pPr>
        <w:spacing w:after="0" w:line="240" w:lineRule="auto"/>
        <w:jc w:val="both"/>
        <w:rPr>
          <w:rFonts w:ascii="Arial" w:hAnsi="Arial" w:cs="Arial"/>
          <w:lang w:val="hr-HR"/>
        </w:rPr>
      </w:pPr>
      <w:r w:rsidRPr="00984195">
        <w:rPr>
          <w:rFonts w:ascii="Arial" w:hAnsi="Arial" w:cs="Arial"/>
          <w:lang w:val="hr-HR"/>
        </w:rPr>
        <w:t xml:space="preserve">Osim ako nije izričito isključeno, </w:t>
      </w:r>
      <w:r w:rsidR="006E51DE" w:rsidRPr="00984195">
        <w:rPr>
          <w:rFonts w:ascii="Arial" w:hAnsi="Arial" w:cs="Arial"/>
          <w:lang w:val="hr-HR"/>
        </w:rPr>
        <w:t>Zakupnik snosi i troškove koji proizlaze iz korištenja</w:t>
      </w:r>
      <w:r w:rsidR="00A024EF" w:rsidRPr="00984195">
        <w:rPr>
          <w:rFonts w:ascii="Arial" w:hAnsi="Arial" w:cs="Arial"/>
          <w:lang w:val="hr-HR"/>
        </w:rPr>
        <w:t xml:space="preserve"> i</w:t>
      </w:r>
      <w:r w:rsidR="006E51DE" w:rsidRPr="00984195">
        <w:rPr>
          <w:rFonts w:ascii="Arial" w:hAnsi="Arial" w:cs="Arial"/>
          <w:lang w:val="hr-HR"/>
        </w:rPr>
        <w:t xml:space="preserve"> održavanja prostora (voda,</w:t>
      </w:r>
      <w:r w:rsidR="00A024EF" w:rsidRPr="00984195">
        <w:rPr>
          <w:rFonts w:ascii="Arial" w:hAnsi="Arial" w:cs="Arial"/>
          <w:lang w:val="hr-HR"/>
        </w:rPr>
        <w:t xml:space="preserve"> odvoz smeća itd.)</w:t>
      </w:r>
    </w:p>
    <w:p w14:paraId="5C115303" w14:textId="77777777" w:rsidR="00A024EF" w:rsidRPr="00984195" w:rsidRDefault="00A024EF" w:rsidP="006E51DE">
      <w:pPr>
        <w:spacing w:after="0" w:line="240" w:lineRule="auto"/>
        <w:jc w:val="both"/>
        <w:rPr>
          <w:rFonts w:ascii="Arial" w:hAnsi="Arial" w:cs="Arial"/>
          <w:lang w:val="hr-HR"/>
        </w:rPr>
      </w:pPr>
    </w:p>
    <w:p w14:paraId="1F68DDD9" w14:textId="1F186892"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Zakupniku nije dopušteno </w:t>
      </w:r>
      <w:r w:rsidR="00A024EF" w:rsidRPr="00984195">
        <w:rPr>
          <w:rFonts w:ascii="Arial" w:hAnsi="Arial" w:cs="Arial"/>
          <w:lang w:val="hr-HR"/>
        </w:rPr>
        <w:t>predmet zakupa</w:t>
      </w:r>
      <w:r w:rsidRPr="00984195">
        <w:rPr>
          <w:rFonts w:ascii="Arial" w:hAnsi="Arial" w:cs="Arial"/>
          <w:lang w:val="hr-HR"/>
        </w:rPr>
        <w:t xml:space="preserve"> dati u podzakup. Ako zakupnik postupi suprotno odredbama o zabrani podzakupa, obvezuje se platiti ugovornu kaznu u iznosu koji odgovara visini 1/2 (jedne polovine) zakupnine.</w:t>
      </w:r>
    </w:p>
    <w:p w14:paraId="232EFC5F" w14:textId="77777777" w:rsidR="00542F04" w:rsidRPr="00984195" w:rsidRDefault="00542F04" w:rsidP="006E51DE">
      <w:pPr>
        <w:spacing w:after="0" w:line="240" w:lineRule="auto"/>
        <w:jc w:val="both"/>
        <w:rPr>
          <w:rFonts w:ascii="Arial" w:hAnsi="Arial" w:cs="Arial"/>
          <w:lang w:val="hr-HR"/>
        </w:rPr>
      </w:pPr>
    </w:p>
    <w:p w14:paraId="15138B93" w14:textId="24D442D8"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Ugovor o zakupu sklapa se kao ovršna isprava sukladno Zakonu o javnom bilježništvu (Narodne novine, broj: 78/93, 29/94, 162/98, 16/07, 75/09, 120/16, 57/22) te svi troškovi </w:t>
      </w:r>
      <w:proofErr w:type="spellStart"/>
      <w:r w:rsidRPr="00984195">
        <w:rPr>
          <w:rFonts w:ascii="Arial" w:hAnsi="Arial" w:cs="Arial"/>
          <w:lang w:val="hr-HR"/>
        </w:rPr>
        <w:t>solemnizacije</w:t>
      </w:r>
      <w:proofErr w:type="spellEnd"/>
      <w:r w:rsidRPr="00984195">
        <w:rPr>
          <w:rFonts w:ascii="Arial" w:hAnsi="Arial" w:cs="Arial"/>
          <w:lang w:val="hr-HR"/>
        </w:rPr>
        <w:t xml:space="preserve"> ugovora padaju na teret zakupnika. </w:t>
      </w:r>
    </w:p>
    <w:p w14:paraId="7477EA5C" w14:textId="77777777" w:rsidR="00542F04" w:rsidRPr="00984195" w:rsidRDefault="00542F04" w:rsidP="006E51DE">
      <w:pPr>
        <w:spacing w:after="0" w:line="240" w:lineRule="auto"/>
        <w:jc w:val="both"/>
        <w:rPr>
          <w:rFonts w:ascii="Arial" w:hAnsi="Arial" w:cs="Arial"/>
          <w:lang w:val="hr-HR"/>
        </w:rPr>
      </w:pPr>
    </w:p>
    <w:p w14:paraId="7C3CFAB3" w14:textId="40E7F151" w:rsidR="00542F04" w:rsidRPr="00984195" w:rsidRDefault="0067473F" w:rsidP="006E51DE">
      <w:pPr>
        <w:spacing w:after="0" w:line="240" w:lineRule="auto"/>
        <w:jc w:val="both"/>
        <w:rPr>
          <w:rFonts w:ascii="Arial" w:hAnsi="Arial" w:cs="Arial"/>
          <w:lang w:val="hr-HR"/>
        </w:rPr>
      </w:pPr>
      <w:r w:rsidRPr="00984195">
        <w:rPr>
          <w:rFonts w:ascii="Arial" w:hAnsi="Arial" w:cs="Arial"/>
          <w:lang w:val="hr-HR"/>
        </w:rPr>
        <w:t>Zakupnik se odriče prava naknade štete zbog izmakle dobiti u razdoblju od zaključenja ugovora o zakupu do primanja zemljišta u posjed.</w:t>
      </w:r>
    </w:p>
    <w:p w14:paraId="7979ACEE" w14:textId="77777777" w:rsidR="00542F04" w:rsidRPr="00984195" w:rsidRDefault="00542F04" w:rsidP="006E51DE">
      <w:pPr>
        <w:spacing w:after="0" w:line="240" w:lineRule="auto"/>
        <w:jc w:val="both"/>
        <w:rPr>
          <w:rFonts w:ascii="Arial" w:hAnsi="Arial" w:cs="Arial"/>
          <w:lang w:val="hr-HR"/>
        </w:rPr>
      </w:pPr>
    </w:p>
    <w:p w14:paraId="3F3AA692" w14:textId="77777777" w:rsidR="00542F04" w:rsidRPr="00984195" w:rsidRDefault="00542F04" w:rsidP="006E51DE">
      <w:pPr>
        <w:spacing w:after="0" w:line="240" w:lineRule="auto"/>
        <w:jc w:val="both"/>
        <w:rPr>
          <w:rFonts w:ascii="Arial" w:hAnsi="Arial" w:cs="Arial"/>
          <w:lang w:val="hr-HR"/>
        </w:rPr>
      </w:pPr>
    </w:p>
    <w:p w14:paraId="677BAE82" w14:textId="77777777" w:rsidR="00542F04" w:rsidRPr="00984195" w:rsidRDefault="00542F04" w:rsidP="006E51DE">
      <w:pPr>
        <w:spacing w:after="0" w:line="240" w:lineRule="auto"/>
        <w:jc w:val="both"/>
        <w:rPr>
          <w:rFonts w:ascii="Arial" w:hAnsi="Arial" w:cs="Arial"/>
          <w:lang w:val="hr-HR"/>
        </w:rPr>
      </w:pPr>
    </w:p>
    <w:p w14:paraId="24E6B260" w14:textId="77777777" w:rsidR="00542F04" w:rsidRPr="00984195" w:rsidRDefault="00542F04" w:rsidP="006E51DE">
      <w:pPr>
        <w:spacing w:after="0" w:line="240" w:lineRule="auto"/>
        <w:jc w:val="both"/>
        <w:rPr>
          <w:rFonts w:ascii="Arial" w:hAnsi="Arial" w:cs="Arial"/>
          <w:lang w:val="hr-HR"/>
        </w:rPr>
      </w:pPr>
    </w:p>
    <w:p w14:paraId="13679B5C" w14:textId="77777777" w:rsidR="00542F04" w:rsidRPr="00984195" w:rsidRDefault="00542F04" w:rsidP="006E51DE">
      <w:pPr>
        <w:spacing w:after="0" w:line="240" w:lineRule="auto"/>
        <w:jc w:val="both"/>
        <w:rPr>
          <w:rFonts w:ascii="Arial" w:hAnsi="Arial" w:cs="Arial"/>
          <w:lang w:val="hr-HR"/>
        </w:rPr>
      </w:pPr>
    </w:p>
    <w:p w14:paraId="42205B2A" w14:textId="77777777" w:rsidR="00542F04" w:rsidRPr="00984195" w:rsidRDefault="00542F04" w:rsidP="006E51DE">
      <w:pPr>
        <w:spacing w:after="0" w:line="240" w:lineRule="auto"/>
        <w:jc w:val="both"/>
        <w:rPr>
          <w:rFonts w:ascii="Arial" w:hAnsi="Arial" w:cs="Arial"/>
          <w:lang w:val="hr-HR"/>
        </w:rPr>
      </w:pPr>
    </w:p>
    <w:p w14:paraId="7CE58B91" w14:textId="77777777" w:rsidR="00542F04" w:rsidRPr="00984195" w:rsidRDefault="00542F04" w:rsidP="006E51DE">
      <w:pPr>
        <w:spacing w:after="0" w:line="240" w:lineRule="auto"/>
        <w:jc w:val="both"/>
        <w:rPr>
          <w:rFonts w:ascii="Arial" w:hAnsi="Arial" w:cs="Arial"/>
          <w:lang w:val="hr-HR"/>
        </w:rPr>
      </w:pPr>
    </w:p>
    <w:p w14:paraId="5D57E66E" w14:textId="77777777" w:rsidR="00542F04" w:rsidRPr="00984195" w:rsidRDefault="00542F04" w:rsidP="006E51DE">
      <w:pPr>
        <w:spacing w:after="0" w:line="240" w:lineRule="auto"/>
        <w:jc w:val="both"/>
        <w:rPr>
          <w:rFonts w:ascii="Arial" w:hAnsi="Arial" w:cs="Arial"/>
          <w:lang w:val="hr-HR"/>
        </w:rPr>
      </w:pPr>
    </w:p>
    <w:p w14:paraId="1959D49A" w14:textId="77777777" w:rsidR="00542F04" w:rsidRPr="00984195" w:rsidRDefault="00542F04" w:rsidP="006E51DE">
      <w:pPr>
        <w:spacing w:after="0" w:line="240" w:lineRule="auto"/>
        <w:jc w:val="both"/>
        <w:rPr>
          <w:rFonts w:ascii="Arial" w:hAnsi="Arial" w:cs="Arial"/>
          <w:lang w:val="hr-HR"/>
        </w:rPr>
      </w:pPr>
    </w:p>
    <w:p w14:paraId="2EF63A46" w14:textId="77777777" w:rsidR="00542F04" w:rsidRPr="00984195" w:rsidRDefault="00542F04" w:rsidP="006E51DE">
      <w:pPr>
        <w:spacing w:after="0" w:line="240" w:lineRule="auto"/>
        <w:jc w:val="both"/>
        <w:rPr>
          <w:rFonts w:ascii="Arial" w:hAnsi="Arial" w:cs="Arial"/>
          <w:lang w:val="hr-HR"/>
        </w:rPr>
      </w:pPr>
    </w:p>
    <w:p w14:paraId="5611BFB7" w14:textId="77777777" w:rsidR="00542F04" w:rsidRPr="00984195" w:rsidRDefault="00542F04" w:rsidP="006E51DE">
      <w:pPr>
        <w:spacing w:after="0" w:line="240" w:lineRule="auto"/>
        <w:jc w:val="both"/>
        <w:rPr>
          <w:rFonts w:ascii="Arial" w:hAnsi="Arial" w:cs="Arial"/>
          <w:lang w:val="hr-HR"/>
        </w:rPr>
      </w:pPr>
    </w:p>
    <w:p w14:paraId="219AA5C4" w14:textId="77777777" w:rsidR="00542F04" w:rsidRPr="00984195" w:rsidRDefault="00542F04" w:rsidP="006E51DE">
      <w:pPr>
        <w:spacing w:after="0" w:line="240" w:lineRule="auto"/>
        <w:jc w:val="both"/>
        <w:rPr>
          <w:rFonts w:ascii="Arial" w:hAnsi="Arial" w:cs="Arial"/>
          <w:lang w:val="hr-HR"/>
        </w:rPr>
      </w:pPr>
    </w:p>
    <w:p w14:paraId="6399D8E4" w14:textId="77777777" w:rsidR="00542F04" w:rsidRPr="00984195" w:rsidRDefault="00542F04" w:rsidP="006E51DE">
      <w:pPr>
        <w:spacing w:after="0" w:line="240" w:lineRule="auto"/>
        <w:jc w:val="both"/>
        <w:rPr>
          <w:rFonts w:ascii="Arial" w:hAnsi="Arial" w:cs="Arial"/>
          <w:lang w:val="hr-HR"/>
        </w:rPr>
      </w:pPr>
    </w:p>
    <w:p w14:paraId="71FB7DD2" w14:textId="77777777" w:rsidR="00542F04" w:rsidRPr="00984195" w:rsidRDefault="00542F04" w:rsidP="006E51DE">
      <w:pPr>
        <w:spacing w:after="0" w:line="240" w:lineRule="auto"/>
        <w:jc w:val="both"/>
        <w:rPr>
          <w:rFonts w:ascii="Arial" w:hAnsi="Arial" w:cs="Arial"/>
          <w:lang w:val="hr-HR"/>
        </w:rPr>
      </w:pPr>
    </w:p>
    <w:p w14:paraId="016DC998" w14:textId="77777777" w:rsidR="00542F04" w:rsidRPr="00984195" w:rsidRDefault="00542F04" w:rsidP="006E51DE">
      <w:pPr>
        <w:spacing w:after="0" w:line="240" w:lineRule="auto"/>
        <w:jc w:val="both"/>
        <w:rPr>
          <w:rFonts w:ascii="Arial" w:hAnsi="Arial" w:cs="Arial"/>
          <w:lang w:val="hr-HR"/>
        </w:rPr>
      </w:pPr>
    </w:p>
    <w:p w14:paraId="78B0A4A5" w14:textId="77777777" w:rsidR="00542F04" w:rsidRDefault="00542F04" w:rsidP="006E51DE">
      <w:pPr>
        <w:spacing w:after="0" w:line="240" w:lineRule="auto"/>
        <w:jc w:val="both"/>
        <w:rPr>
          <w:rFonts w:ascii="Arial" w:hAnsi="Arial" w:cs="Arial"/>
          <w:lang w:val="hr-HR"/>
        </w:rPr>
      </w:pPr>
    </w:p>
    <w:p w14:paraId="6065A59B" w14:textId="77777777" w:rsidR="0031425B" w:rsidRDefault="0031425B" w:rsidP="006E51DE">
      <w:pPr>
        <w:spacing w:after="0" w:line="240" w:lineRule="auto"/>
        <w:jc w:val="both"/>
        <w:rPr>
          <w:rFonts w:ascii="Arial" w:hAnsi="Arial" w:cs="Arial"/>
          <w:lang w:val="hr-HR"/>
        </w:rPr>
      </w:pPr>
    </w:p>
    <w:p w14:paraId="27861753" w14:textId="77777777" w:rsidR="0031425B" w:rsidRDefault="0031425B" w:rsidP="006E51DE">
      <w:pPr>
        <w:spacing w:after="0" w:line="240" w:lineRule="auto"/>
        <w:jc w:val="both"/>
        <w:rPr>
          <w:rFonts w:ascii="Arial" w:hAnsi="Arial" w:cs="Arial"/>
          <w:lang w:val="hr-HR"/>
        </w:rPr>
      </w:pPr>
    </w:p>
    <w:p w14:paraId="60C120E1" w14:textId="77777777" w:rsidR="0031425B" w:rsidRDefault="0031425B" w:rsidP="006E51DE">
      <w:pPr>
        <w:spacing w:after="0" w:line="240" w:lineRule="auto"/>
        <w:jc w:val="both"/>
        <w:rPr>
          <w:rFonts w:ascii="Arial" w:hAnsi="Arial" w:cs="Arial"/>
          <w:lang w:val="hr-HR"/>
        </w:rPr>
      </w:pPr>
    </w:p>
    <w:p w14:paraId="5495E13E" w14:textId="77777777" w:rsidR="0031425B" w:rsidRDefault="0031425B" w:rsidP="006E51DE">
      <w:pPr>
        <w:spacing w:after="0" w:line="240" w:lineRule="auto"/>
        <w:jc w:val="both"/>
        <w:rPr>
          <w:rFonts w:ascii="Arial" w:hAnsi="Arial" w:cs="Arial"/>
          <w:lang w:val="hr-HR"/>
        </w:rPr>
      </w:pPr>
    </w:p>
    <w:p w14:paraId="2BE97737" w14:textId="77777777" w:rsidR="0031425B" w:rsidRDefault="0031425B" w:rsidP="006E51DE">
      <w:pPr>
        <w:spacing w:after="0" w:line="240" w:lineRule="auto"/>
        <w:jc w:val="both"/>
        <w:rPr>
          <w:rFonts w:ascii="Arial" w:hAnsi="Arial" w:cs="Arial"/>
          <w:lang w:val="hr-HR"/>
        </w:rPr>
      </w:pPr>
    </w:p>
    <w:p w14:paraId="3340D5C6" w14:textId="77777777" w:rsidR="0031425B" w:rsidRDefault="0031425B" w:rsidP="006E51DE">
      <w:pPr>
        <w:spacing w:after="0" w:line="240" w:lineRule="auto"/>
        <w:jc w:val="both"/>
        <w:rPr>
          <w:rFonts w:ascii="Arial" w:hAnsi="Arial" w:cs="Arial"/>
          <w:lang w:val="hr-HR"/>
        </w:rPr>
      </w:pPr>
    </w:p>
    <w:p w14:paraId="4C9786DD" w14:textId="77777777" w:rsidR="0031425B" w:rsidRDefault="0031425B" w:rsidP="006E51DE">
      <w:pPr>
        <w:spacing w:after="0" w:line="240" w:lineRule="auto"/>
        <w:jc w:val="both"/>
        <w:rPr>
          <w:rFonts w:ascii="Arial" w:hAnsi="Arial" w:cs="Arial"/>
          <w:lang w:val="hr-HR"/>
        </w:rPr>
      </w:pPr>
    </w:p>
    <w:p w14:paraId="480230BA" w14:textId="77777777" w:rsidR="0031425B" w:rsidRDefault="0031425B" w:rsidP="006E51DE">
      <w:pPr>
        <w:spacing w:after="0" w:line="240" w:lineRule="auto"/>
        <w:jc w:val="both"/>
        <w:rPr>
          <w:rFonts w:ascii="Arial" w:hAnsi="Arial" w:cs="Arial"/>
          <w:lang w:val="hr-HR"/>
        </w:rPr>
      </w:pPr>
    </w:p>
    <w:p w14:paraId="7E6551B5" w14:textId="77777777" w:rsidR="0031425B" w:rsidRDefault="0031425B" w:rsidP="006E51DE">
      <w:pPr>
        <w:spacing w:after="0" w:line="240" w:lineRule="auto"/>
        <w:jc w:val="both"/>
        <w:rPr>
          <w:rFonts w:ascii="Arial" w:hAnsi="Arial" w:cs="Arial"/>
          <w:lang w:val="hr-HR"/>
        </w:rPr>
      </w:pPr>
    </w:p>
    <w:p w14:paraId="63C746A2" w14:textId="77777777" w:rsidR="0031425B" w:rsidRDefault="0031425B" w:rsidP="006E51DE">
      <w:pPr>
        <w:spacing w:after="0" w:line="240" w:lineRule="auto"/>
        <w:jc w:val="both"/>
        <w:rPr>
          <w:rFonts w:ascii="Arial" w:hAnsi="Arial" w:cs="Arial"/>
          <w:lang w:val="hr-HR"/>
        </w:rPr>
      </w:pPr>
    </w:p>
    <w:p w14:paraId="2C56B927" w14:textId="77777777" w:rsidR="0031425B" w:rsidRDefault="0031425B" w:rsidP="006E51DE">
      <w:pPr>
        <w:spacing w:after="0" w:line="240" w:lineRule="auto"/>
        <w:jc w:val="both"/>
        <w:rPr>
          <w:rFonts w:ascii="Arial" w:hAnsi="Arial" w:cs="Arial"/>
          <w:lang w:val="hr-HR"/>
        </w:rPr>
      </w:pPr>
    </w:p>
    <w:p w14:paraId="132F9D94" w14:textId="77777777" w:rsidR="0031425B" w:rsidRDefault="0031425B" w:rsidP="006E51DE">
      <w:pPr>
        <w:spacing w:after="0" w:line="240" w:lineRule="auto"/>
        <w:jc w:val="both"/>
        <w:rPr>
          <w:rFonts w:ascii="Arial" w:hAnsi="Arial" w:cs="Arial"/>
          <w:lang w:val="hr-HR"/>
        </w:rPr>
      </w:pPr>
    </w:p>
    <w:p w14:paraId="7CFD6F01" w14:textId="77777777" w:rsidR="0031425B" w:rsidRDefault="0031425B" w:rsidP="006E51DE">
      <w:pPr>
        <w:spacing w:after="0" w:line="240" w:lineRule="auto"/>
        <w:jc w:val="both"/>
        <w:rPr>
          <w:rFonts w:ascii="Arial" w:hAnsi="Arial" w:cs="Arial"/>
          <w:lang w:val="hr-HR"/>
        </w:rPr>
      </w:pPr>
    </w:p>
    <w:p w14:paraId="71378486" w14:textId="77777777" w:rsidR="0031425B" w:rsidRDefault="0031425B" w:rsidP="006E51DE">
      <w:pPr>
        <w:spacing w:after="0" w:line="240" w:lineRule="auto"/>
        <w:jc w:val="both"/>
        <w:rPr>
          <w:rFonts w:ascii="Arial" w:hAnsi="Arial" w:cs="Arial"/>
          <w:lang w:val="hr-HR"/>
        </w:rPr>
      </w:pPr>
    </w:p>
    <w:p w14:paraId="3AC2C89B" w14:textId="77777777" w:rsidR="0031425B" w:rsidRDefault="0031425B" w:rsidP="006E51DE">
      <w:pPr>
        <w:spacing w:after="0" w:line="240" w:lineRule="auto"/>
        <w:jc w:val="both"/>
        <w:rPr>
          <w:rFonts w:ascii="Arial" w:hAnsi="Arial" w:cs="Arial"/>
          <w:lang w:val="hr-HR"/>
        </w:rPr>
      </w:pPr>
    </w:p>
    <w:p w14:paraId="7BF34182" w14:textId="77777777" w:rsidR="0031425B" w:rsidRDefault="0031425B" w:rsidP="006E51DE">
      <w:pPr>
        <w:spacing w:after="0" w:line="240" w:lineRule="auto"/>
        <w:jc w:val="both"/>
        <w:rPr>
          <w:rFonts w:ascii="Arial" w:hAnsi="Arial" w:cs="Arial"/>
          <w:lang w:val="hr-HR"/>
        </w:rPr>
      </w:pPr>
    </w:p>
    <w:p w14:paraId="2CA06E51" w14:textId="77777777" w:rsidR="0031425B" w:rsidRDefault="0031425B" w:rsidP="006E51DE">
      <w:pPr>
        <w:spacing w:after="0" w:line="240" w:lineRule="auto"/>
        <w:jc w:val="both"/>
        <w:rPr>
          <w:rFonts w:ascii="Arial" w:hAnsi="Arial" w:cs="Arial"/>
          <w:lang w:val="hr-HR"/>
        </w:rPr>
      </w:pPr>
    </w:p>
    <w:p w14:paraId="3552AFF9" w14:textId="77777777" w:rsidR="0031425B" w:rsidRDefault="0031425B" w:rsidP="006E51DE">
      <w:pPr>
        <w:spacing w:after="0" w:line="240" w:lineRule="auto"/>
        <w:jc w:val="both"/>
        <w:rPr>
          <w:rFonts w:ascii="Arial" w:hAnsi="Arial" w:cs="Arial"/>
          <w:lang w:val="hr-HR"/>
        </w:rPr>
      </w:pPr>
    </w:p>
    <w:p w14:paraId="659B2196" w14:textId="77777777" w:rsidR="0031425B" w:rsidRDefault="0031425B" w:rsidP="006E51DE">
      <w:pPr>
        <w:spacing w:after="0" w:line="240" w:lineRule="auto"/>
        <w:jc w:val="both"/>
        <w:rPr>
          <w:rFonts w:ascii="Arial" w:hAnsi="Arial" w:cs="Arial"/>
          <w:lang w:val="hr-HR"/>
        </w:rPr>
      </w:pPr>
    </w:p>
    <w:p w14:paraId="245FC6BB" w14:textId="77777777" w:rsidR="0031425B" w:rsidRDefault="0031425B" w:rsidP="006E51DE">
      <w:pPr>
        <w:spacing w:after="0" w:line="240" w:lineRule="auto"/>
        <w:jc w:val="both"/>
        <w:rPr>
          <w:rFonts w:ascii="Arial" w:hAnsi="Arial" w:cs="Arial"/>
          <w:lang w:val="hr-HR"/>
        </w:rPr>
      </w:pPr>
    </w:p>
    <w:p w14:paraId="06BAAAE9" w14:textId="77777777" w:rsidR="0031425B" w:rsidRDefault="0031425B" w:rsidP="006E51DE">
      <w:pPr>
        <w:spacing w:after="0" w:line="240" w:lineRule="auto"/>
        <w:jc w:val="both"/>
        <w:rPr>
          <w:rFonts w:ascii="Arial" w:hAnsi="Arial" w:cs="Arial"/>
          <w:lang w:val="hr-HR"/>
        </w:rPr>
      </w:pPr>
    </w:p>
    <w:p w14:paraId="7A0BC0A1" w14:textId="77777777" w:rsidR="0031425B" w:rsidRDefault="0031425B" w:rsidP="006E51DE">
      <w:pPr>
        <w:spacing w:after="0" w:line="240" w:lineRule="auto"/>
        <w:jc w:val="both"/>
        <w:rPr>
          <w:rFonts w:ascii="Arial" w:hAnsi="Arial" w:cs="Arial"/>
          <w:lang w:val="hr-HR"/>
        </w:rPr>
      </w:pPr>
    </w:p>
    <w:p w14:paraId="3A9FD526" w14:textId="77777777" w:rsidR="0031425B" w:rsidRDefault="0031425B" w:rsidP="006E51DE">
      <w:pPr>
        <w:spacing w:after="0" w:line="240" w:lineRule="auto"/>
        <w:jc w:val="both"/>
        <w:rPr>
          <w:rFonts w:ascii="Arial" w:hAnsi="Arial" w:cs="Arial"/>
          <w:lang w:val="hr-HR"/>
        </w:rPr>
      </w:pPr>
    </w:p>
    <w:p w14:paraId="2393EF81" w14:textId="77777777" w:rsidR="0031425B" w:rsidRDefault="0031425B" w:rsidP="006E51DE">
      <w:pPr>
        <w:spacing w:after="0" w:line="240" w:lineRule="auto"/>
        <w:jc w:val="both"/>
        <w:rPr>
          <w:rFonts w:ascii="Arial" w:hAnsi="Arial" w:cs="Arial"/>
          <w:lang w:val="hr-HR"/>
        </w:rPr>
      </w:pPr>
    </w:p>
    <w:p w14:paraId="31A2A675" w14:textId="77777777" w:rsidR="0031425B" w:rsidRDefault="0031425B" w:rsidP="006E51DE">
      <w:pPr>
        <w:spacing w:after="0" w:line="240" w:lineRule="auto"/>
        <w:jc w:val="both"/>
        <w:rPr>
          <w:rFonts w:ascii="Arial" w:hAnsi="Arial" w:cs="Arial"/>
          <w:lang w:val="hr-HR"/>
        </w:rPr>
      </w:pPr>
    </w:p>
    <w:p w14:paraId="5A8B2456" w14:textId="77777777" w:rsidR="0031425B" w:rsidRDefault="0031425B" w:rsidP="006E51DE">
      <w:pPr>
        <w:spacing w:after="0" w:line="240" w:lineRule="auto"/>
        <w:jc w:val="both"/>
        <w:rPr>
          <w:rFonts w:ascii="Arial" w:hAnsi="Arial" w:cs="Arial"/>
          <w:lang w:val="hr-HR"/>
        </w:rPr>
      </w:pPr>
    </w:p>
    <w:p w14:paraId="72DA9DD5" w14:textId="77777777" w:rsidR="0031425B" w:rsidRDefault="0031425B" w:rsidP="006E51DE">
      <w:pPr>
        <w:spacing w:after="0" w:line="240" w:lineRule="auto"/>
        <w:jc w:val="both"/>
        <w:rPr>
          <w:rFonts w:ascii="Arial" w:hAnsi="Arial" w:cs="Arial"/>
          <w:lang w:val="hr-HR"/>
        </w:rPr>
      </w:pPr>
    </w:p>
    <w:p w14:paraId="59B16339" w14:textId="77777777" w:rsidR="0031425B" w:rsidRDefault="0031425B" w:rsidP="006E51DE">
      <w:pPr>
        <w:spacing w:after="0" w:line="240" w:lineRule="auto"/>
        <w:jc w:val="both"/>
        <w:rPr>
          <w:rFonts w:ascii="Arial" w:hAnsi="Arial" w:cs="Arial"/>
          <w:lang w:val="hr-HR"/>
        </w:rPr>
      </w:pPr>
    </w:p>
    <w:p w14:paraId="5973A21F" w14:textId="77777777" w:rsidR="0067473F" w:rsidRPr="00984195" w:rsidRDefault="0067473F" w:rsidP="006E51DE">
      <w:pPr>
        <w:spacing w:after="0" w:line="240" w:lineRule="auto"/>
        <w:jc w:val="both"/>
        <w:rPr>
          <w:rFonts w:ascii="Arial" w:hAnsi="Arial" w:cs="Arial"/>
          <w:lang w:val="hr-HR"/>
        </w:rPr>
      </w:pPr>
    </w:p>
    <w:p w14:paraId="29DE53A8" w14:textId="515E76FC" w:rsidR="006E51DE" w:rsidRPr="00984195" w:rsidRDefault="006E51DE" w:rsidP="006E51DE">
      <w:pPr>
        <w:spacing w:after="0" w:line="240" w:lineRule="auto"/>
        <w:jc w:val="both"/>
        <w:rPr>
          <w:rFonts w:ascii="Arial" w:hAnsi="Arial" w:cs="Arial"/>
          <w:b/>
          <w:bCs/>
          <w:lang w:val="hr-HR"/>
        </w:rPr>
      </w:pPr>
      <w:r w:rsidRPr="00984195">
        <w:rPr>
          <w:rFonts w:ascii="Arial" w:hAnsi="Arial" w:cs="Arial"/>
          <w:b/>
          <w:bCs/>
          <w:lang w:val="hr-HR"/>
        </w:rPr>
        <w:t>Prilog br. 1 – Obrazac ponude</w:t>
      </w:r>
    </w:p>
    <w:p w14:paraId="5651A2D4" w14:textId="77777777" w:rsidR="00542F04" w:rsidRPr="00984195" w:rsidRDefault="00542F04" w:rsidP="006E51DE">
      <w:pPr>
        <w:spacing w:after="0" w:line="240" w:lineRule="auto"/>
        <w:jc w:val="both"/>
        <w:rPr>
          <w:rFonts w:ascii="Arial" w:hAnsi="Arial" w:cs="Arial"/>
          <w:lang w:val="hr-HR"/>
        </w:rPr>
      </w:pPr>
    </w:p>
    <w:p w14:paraId="513C11EC" w14:textId="2B7F8658"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PODACI O PONUDITELJU</w:t>
      </w:r>
    </w:p>
    <w:p w14:paraId="088865ED"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Naziv pravne osobe</w:t>
      </w:r>
      <w:r w:rsidRPr="00984195">
        <w:rPr>
          <w:rFonts w:ascii="Arial" w:hAnsi="Arial" w:cs="Arial"/>
          <w:lang w:val="hr-HR"/>
        </w:rPr>
        <w:tab/>
      </w:r>
    </w:p>
    <w:p w14:paraId="73BAEABE"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(ili) Naziv obrta</w:t>
      </w:r>
      <w:r w:rsidRPr="00984195">
        <w:rPr>
          <w:rFonts w:ascii="Arial" w:hAnsi="Arial" w:cs="Arial"/>
          <w:lang w:val="hr-HR"/>
        </w:rPr>
        <w:tab/>
      </w:r>
    </w:p>
    <w:p w14:paraId="64CC7D52"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(ili) Ime i prezime fizičke osobe  </w:t>
      </w:r>
      <w:r w:rsidRPr="00984195">
        <w:rPr>
          <w:rFonts w:ascii="Arial" w:hAnsi="Arial" w:cs="Arial"/>
          <w:lang w:val="hr-HR"/>
        </w:rPr>
        <w:tab/>
      </w:r>
    </w:p>
    <w:p w14:paraId="13F0AE33"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OIB</w:t>
      </w:r>
      <w:r w:rsidRPr="00984195">
        <w:rPr>
          <w:rFonts w:ascii="Arial" w:hAnsi="Arial" w:cs="Arial"/>
          <w:lang w:val="hr-HR"/>
        </w:rPr>
        <w:tab/>
      </w:r>
    </w:p>
    <w:p w14:paraId="1357943A"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Prebivalište/sjedište</w:t>
      </w:r>
      <w:r w:rsidRPr="00984195">
        <w:rPr>
          <w:rFonts w:ascii="Arial" w:hAnsi="Arial" w:cs="Arial"/>
          <w:lang w:val="hr-HR"/>
        </w:rPr>
        <w:tab/>
      </w:r>
    </w:p>
    <w:p w14:paraId="21DE234E"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Broj telefona/mobitela</w:t>
      </w:r>
      <w:r w:rsidRPr="00984195">
        <w:rPr>
          <w:rFonts w:ascii="Arial" w:hAnsi="Arial" w:cs="Arial"/>
          <w:lang w:val="hr-HR"/>
        </w:rPr>
        <w:tab/>
      </w:r>
    </w:p>
    <w:p w14:paraId="61FD1D95"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E-mail adresa</w:t>
      </w:r>
      <w:r w:rsidRPr="00984195">
        <w:rPr>
          <w:rFonts w:ascii="Arial" w:hAnsi="Arial" w:cs="Arial"/>
          <w:lang w:val="hr-HR"/>
        </w:rPr>
        <w:tab/>
      </w:r>
    </w:p>
    <w:p w14:paraId="4664CA73"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IBAN i banka</w:t>
      </w:r>
      <w:r w:rsidRPr="00984195">
        <w:rPr>
          <w:rFonts w:ascii="Arial" w:hAnsi="Arial" w:cs="Arial"/>
          <w:lang w:val="hr-HR"/>
        </w:rPr>
        <w:tab/>
      </w:r>
    </w:p>
    <w:p w14:paraId="23B77825" w14:textId="77777777" w:rsidR="006E51DE" w:rsidRPr="00984195" w:rsidRDefault="006E51DE" w:rsidP="006E51DE">
      <w:pPr>
        <w:spacing w:after="0" w:line="240" w:lineRule="auto"/>
        <w:jc w:val="both"/>
        <w:rPr>
          <w:rFonts w:ascii="Arial" w:hAnsi="Arial" w:cs="Arial"/>
          <w:lang w:val="hr-HR"/>
        </w:rPr>
      </w:pPr>
    </w:p>
    <w:p w14:paraId="5088D92A" w14:textId="77777777" w:rsidR="006E51DE" w:rsidRPr="00984195" w:rsidRDefault="006E51DE" w:rsidP="006E51DE">
      <w:pPr>
        <w:spacing w:after="0" w:line="240" w:lineRule="auto"/>
        <w:jc w:val="both"/>
        <w:rPr>
          <w:rFonts w:ascii="Arial" w:hAnsi="Arial" w:cs="Arial"/>
          <w:lang w:val="hr-HR"/>
        </w:rPr>
      </w:pPr>
    </w:p>
    <w:p w14:paraId="2D00032A" w14:textId="04EA99BC"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PONUDA ZA ZAKUP </w:t>
      </w:r>
    </w:p>
    <w:p w14:paraId="7486331A" w14:textId="77777777" w:rsidR="006E51DE" w:rsidRPr="00984195" w:rsidRDefault="006E51DE" w:rsidP="006E51DE">
      <w:pPr>
        <w:spacing w:after="0" w:line="240" w:lineRule="auto"/>
        <w:jc w:val="both"/>
        <w:rPr>
          <w:rFonts w:ascii="Arial" w:hAnsi="Arial" w:cs="Arial"/>
          <w:lang w:val="hr-HR"/>
        </w:rPr>
      </w:pPr>
    </w:p>
    <w:p w14:paraId="46B804EB" w14:textId="77777777" w:rsidR="00307A2D" w:rsidRPr="00984195" w:rsidRDefault="00307A2D" w:rsidP="006E51DE">
      <w:pPr>
        <w:spacing w:after="0" w:line="240" w:lineRule="auto"/>
        <w:jc w:val="both"/>
        <w:rPr>
          <w:rFonts w:ascii="Arial" w:hAnsi="Arial" w:cs="Arial"/>
          <w:lang w:val="hr-HR"/>
        </w:rPr>
      </w:pPr>
    </w:p>
    <w:p w14:paraId="5B636C46" w14:textId="12583CAD"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Temeljem Javnog poziva za podnošenje ponuda za zakup __________  (broj javnog poziva) od ___________________ (datum) objavljenog od strane trgovačkog društva Brijuni rivijera d.o.o., podnosim ponudu za zakup u Kampu Pineta, </w:t>
      </w:r>
      <w:r w:rsidR="00307A2D" w:rsidRPr="00984195">
        <w:rPr>
          <w:rFonts w:ascii="Arial" w:hAnsi="Arial" w:cs="Arial"/>
          <w:lang w:val="hr-HR"/>
        </w:rPr>
        <w:t>oznake ___, za obavljanje djelatnost:________________.</w:t>
      </w:r>
      <w:r w:rsidR="00C038A8">
        <w:rPr>
          <w:rFonts w:ascii="Arial" w:hAnsi="Arial" w:cs="Arial"/>
          <w:lang w:val="hr-HR"/>
        </w:rPr>
        <w:t xml:space="preserve"> (detaljno, obvezujuće).</w:t>
      </w:r>
    </w:p>
    <w:p w14:paraId="249B1780" w14:textId="77777777" w:rsidR="006E51DE" w:rsidRPr="00984195" w:rsidRDefault="006E51DE" w:rsidP="006E51DE">
      <w:pPr>
        <w:spacing w:after="0" w:line="240" w:lineRule="auto"/>
        <w:jc w:val="both"/>
        <w:rPr>
          <w:rFonts w:ascii="Arial" w:hAnsi="Arial" w:cs="Arial"/>
          <w:lang w:val="hr-HR"/>
        </w:rPr>
      </w:pPr>
    </w:p>
    <w:p w14:paraId="6CE14D9B" w14:textId="37187094"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Za zakup nudim zakupninu (bez PDV-a) u sljedećem iznosu: ________________ eura.</w:t>
      </w:r>
    </w:p>
    <w:p w14:paraId="62BCEEA9" w14:textId="77777777" w:rsidR="00A556A2" w:rsidRPr="00984195" w:rsidRDefault="00A556A2" w:rsidP="006E51DE">
      <w:pPr>
        <w:spacing w:after="0" w:line="240" w:lineRule="auto"/>
        <w:jc w:val="both"/>
        <w:rPr>
          <w:rFonts w:ascii="Arial" w:hAnsi="Arial" w:cs="Arial"/>
          <w:lang w:val="hr-HR"/>
        </w:rPr>
      </w:pPr>
    </w:p>
    <w:p w14:paraId="1A6B37C9" w14:textId="722CAC40"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xml:space="preserve">Izjavljujem da sam upoznat/a sa stanjem </w:t>
      </w:r>
      <w:r w:rsidR="00A556A2" w:rsidRPr="00984195">
        <w:rPr>
          <w:rFonts w:ascii="Arial" w:hAnsi="Arial" w:cs="Arial"/>
          <w:lang w:val="hr-HR"/>
        </w:rPr>
        <w:t>predmete zakupa</w:t>
      </w:r>
      <w:r w:rsidRPr="00984195">
        <w:rPr>
          <w:rFonts w:ascii="Arial" w:hAnsi="Arial" w:cs="Arial"/>
          <w:lang w:val="hr-HR"/>
        </w:rPr>
        <w:t xml:space="preserve"> te s objavljenim uvjetima iz Javnog poziva.</w:t>
      </w:r>
    </w:p>
    <w:p w14:paraId="1E47D2E4" w14:textId="77777777" w:rsidR="006E51DE" w:rsidRPr="00984195" w:rsidRDefault="006E51DE" w:rsidP="006E51DE">
      <w:pPr>
        <w:spacing w:after="0" w:line="240" w:lineRule="auto"/>
        <w:jc w:val="both"/>
        <w:rPr>
          <w:rFonts w:ascii="Arial" w:hAnsi="Arial" w:cs="Arial"/>
          <w:lang w:val="hr-HR"/>
        </w:rPr>
      </w:pPr>
    </w:p>
    <w:p w14:paraId="4472497F" w14:textId="77777777" w:rsidR="006E51DE" w:rsidRPr="00984195" w:rsidRDefault="006E51DE" w:rsidP="006E51DE">
      <w:pPr>
        <w:spacing w:after="0" w:line="240" w:lineRule="auto"/>
        <w:jc w:val="both"/>
        <w:rPr>
          <w:rFonts w:ascii="Arial" w:hAnsi="Arial" w:cs="Arial"/>
          <w:lang w:val="hr-HR"/>
        </w:rPr>
      </w:pPr>
    </w:p>
    <w:p w14:paraId="6F7A70B7"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(mjesto i datum)</w:t>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t>(potpis i pečat)</w:t>
      </w:r>
    </w:p>
    <w:p w14:paraId="474305AE" w14:textId="77777777" w:rsidR="006E51DE" w:rsidRPr="00984195" w:rsidRDefault="006E51DE" w:rsidP="006E51DE">
      <w:pPr>
        <w:spacing w:after="0" w:line="240" w:lineRule="auto"/>
        <w:jc w:val="both"/>
        <w:rPr>
          <w:rFonts w:ascii="Arial" w:hAnsi="Arial" w:cs="Arial"/>
          <w:lang w:val="hr-HR"/>
        </w:rPr>
      </w:pPr>
    </w:p>
    <w:p w14:paraId="713DBEF2"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_________________</w:t>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r>
      <w:r w:rsidRPr="00984195">
        <w:rPr>
          <w:rFonts w:ascii="Arial" w:hAnsi="Arial" w:cs="Arial"/>
          <w:lang w:val="hr-HR"/>
        </w:rPr>
        <w:tab/>
        <w:t>__________________</w:t>
      </w:r>
    </w:p>
    <w:p w14:paraId="68D348D7"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 </w:t>
      </w:r>
    </w:p>
    <w:p w14:paraId="3D3CE3F6" w14:textId="77777777" w:rsidR="00A556A2" w:rsidRPr="00984195" w:rsidRDefault="00A556A2" w:rsidP="006E51DE">
      <w:pPr>
        <w:spacing w:after="0" w:line="240" w:lineRule="auto"/>
        <w:jc w:val="both"/>
        <w:rPr>
          <w:rFonts w:ascii="Arial" w:hAnsi="Arial" w:cs="Arial"/>
          <w:lang w:val="hr-HR"/>
        </w:rPr>
      </w:pPr>
    </w:p>
    <w:p w14:paraId="0C9E54EC" w14:textId="36D8FBB3"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Prilozi:</w:t>
      </w:r>
    </w:p>
    <w:p w14:paraId="312C9C08" w14:textId="77777777" w:rsidR="006E51DE" w:rsidRPr="00984195" w:rsidRDefault="006E51DE" w:rsidP="006E51DE">
      <w:pPr>
        <w:spacing w:after="0" w:line="240" w:lineRule="auto"/>
        <w:jc w:val="both"/>
        <w:rPr>
          <w:rFonts w:ascii="Arial" w:hAnsi="Arial" w:cs="Arial"/>
          <w:lang w:val="hr-HR"/>
        </w:rPr>
      </w:pPr>
    </w:p>
    <w:p w14:paraId="176A9E86" w14:textId="184ECCD6"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preslika osobne iskaznice (fizičke osobe koje imaju registrirani obrt ili obavljaju samostalnu profesionalnu djelatnost</w:t>
      </w:r>
      <w:r w:rsidR="00A556A2" w:rsidRPr="00984195">
        <w:rPr>
          <w:rFonts w:ascii="Arial" w:hAnsi="Arial" w:cs="Arial"/>
          <w:lang w:val="hr-HR"/>
        </w:rPr>
        <w:t>)</w:t>
      </w:r>
    </w:p>
    <w:p w14:paraId="70503652" w14:textId="2214FCCB"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 xml:space="preserve">preslika izvatka iz odgovarajućeg registra ne starijeg od 3 mjeseca na dan otvaranja ponuda iz kojeg je vidljivo da je ponuditelj ovlašten obavljati djelatnost koja je navedena u ponudi (sudski/obrtni registar ili drugi odgovarajući upisnik), </w:t>
      </w:r>
    </w:p>
    <w:p w14:paraId="5040D81B"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potvrda o stanju poreznog duga ponuditelja izdana od Porezne uprave Ministarstva financija, ne starija od 30 dana na dan otvaranja ponuda</w:t>
      </w:r>
    </w:p>
    <w:p w14:paraId="62AF686F"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dokaz o izvršenoj uplati jamčevine,</w:t>
      </w:r>
    </w:p>
    <w:p w14:paraId="7E46685A"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potvrda kojom se dokazuje pravo prvenstva iz natječaja te status branitelja, izdana od Ministarstva obrane, odnosno Ministarstva unutarnjih poslova, ne starija od 3 mjeseca na dan otvaranja ponuda*;</w:t>
      </w:r>
    </w:p>
    <w:p w14:paraId="6E1E3276"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dokaz o srodstvu (rodni list ili druga potvrda nadležnog tijela, u izvorniku ili preslici)*;</w:t>
      </w:r>
    </w:p>
    <w:p w14:paraId="1782DD1E"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t>potvrda nadležnog ministarstva o statusu socijalno-radne zadruge, ne starija od 3 mjeseca na dan otvaranja ponuda*;</w:t>
      </w:r>
    </w:p>
    <w:p w14:paraId="1269924E" w14:textId="50B7277E"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w:t>
      </w:r>
      <w:r w:rsidRPr="00984195">
        <w:rPr>
          <w:rFonts w:ascii="Arial" w:hAnsi="Arial" w:cs="Arial"/>
          <w:lang w:val="hr-HR"/>
        </w:rPr>
        <w:tab/>
      </w:r>
      <w:r w:rsidR="006E4647" w:rsidRPr="00984195">
        <w:rPr>
          <w:rFonts w:ascii="Arial" w:hAnsi="Arial" w:cs="Arial"/>
          <w:lang w:val="hr-HR"/>
        </w:rPr>
        <w:t xml:space="preserve">dokaz o </w:t>
      </w:r>
      <w:r w:rsidR="002A75FB" w:rsidRPr="00984195">
        <w:rPr>
          <w:rFonts w:ascii="Arial" w:hAnsi="Arial" w:cs="Arial"/>
          <w:lang w:val="hr-HR"/>
        </w:rPr>
        <w:t>mogućnosti postavljanja kioska u roku od 3 dana od dana zaključenja Ugovora, npr.</w:t>
      </w:r>
      <w:r w:rsidR="000B76C5">
        <w:rPr>
          <w:rFonts w:ascii="Arial" w:hAnsi="Arial" w:cs="Arial"/>
          <w:lang w:val="hr-HR"/>
        </w:rPr>
        <w:t xml:space="preserve"> ovjerena </w:t>
      </w:r>
      <w:r w:rsidR="000B76C5" w:rsidRPr="000B76C5">
        <w:rPr>
          <w:rFonts w:ascii="Arial" w:hAnsi="Arial" w:cs="Arial"/>
          <w:lang w:val="hr-HR"/>
        </w:rPr>
        <w:t>izjava pod materijalnom i kaznenom odgovornosti,</w:t>
      </w:r>
      <w:r w:rsidR="002A75FB" w:rsidRPr="00984195">
        <w:rPr>
          <w:rFonts w:ascii="Arial" w:hAnsi="Arial" w:cs="Arial"/>
          <w:lang w:val="hr-HR"/>
        </w:rPr>
        <w:t xml:space="preserve"> ugovor kojim se dokazuje vlasništvo, zakup, najam i sl. ili drugo</w:t>
      </w:r>
    </w:p>
    <w:p w14:paraId="6786DDCA" w14:textId="71BB0B23"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t>*ukoliko se osoba poziva na pravo prvenstva pri sklapanju ugovora o zakupu sukladno članku 132. Zakona o hrvatskim braniteljima iz Domovinskog rata i članovima njihovih obitelji (Narodne novine, broj 121/17)</w:t>
      </w:r>
    </w:p>
    <w:p w14:paraId="3BF78299" w14:textId="77777777" w:rsidR="006E51DE" w:rsidRPr="00984195" w:rsidRDefault="006E51DE" w:rsidP="006E51DE">
      <w:pPr>
        <w:spacing w:after="0" w:line="240" w:lineRule="auto"/>
        <w:jc w:val="both"/>
        <w:rPr>
          <w:rFonts w:ascii="Arial" w:hAnsi="Arial" w:cs="Arial"/>
          <w:lang w:val="hr-HR"/>
        </w:rPr>
      </w:pPr>
      <w:r w:rsidRPr="00984195">
        <w:rPr>
          <w:rFonts w:ascii="Arial" w:hAnsi="Arial" w:cs="Arial"/>
          <w:lang w:val="hr-HR"/>
        </w:rPr>
        <w:lastRenderedPageBreak/>
        <w:t> </w:t>
      </w:r>
    </w:p>
    <w:p w14:paraId="73998EE0" w14:textId="77777777" w:rsidR="002A75FB" w:rsidRPr="00984195" w:rsidRDefault="002A75FB" w:rsidP="002A75FB">
      <w:pPr>
        <w:spacing w:after="0" w:line="240" w:lineRule="auto"/>
        <w:jc w:val="both"/>
        <w:rPr>
          <w:rFonts w:ascii="Arial" w:hAnsi="Arial" w:cs="Arial"/>
          <w:lang w:val="hr-HR"/>
        </w:rPr>
      </w:pPr>
    </w:p>
    <w:p w14:paraId="38025D59" w14:textId="67321000" w:rsidR="002A75FB" w:rsidRPr="00984195" w:rsidRDefault="002A75FB" w:rsidP="002A75FB">
      <w:pPr>
        <w:spacing w:after="0" w:line="240" w:lineRule="auto"/>
        <w:jc w:val="both"/>
        <w:rPr>
          <w:rFonts w:ascii="Arial" w:hAnsi="Arial" w:cs="Arial"/>
          <w:b/>
          <w:bCs/>
          <w:lang w:val="hr-HR"/>
        </w:rPr>
      </w:pPr>
      <w:r w:rsidRPr="00984195">
        <w:rPr>
          <w:rFonts w:ascii="Arial" w:hAnsi="Arial" w:cs="Arial"/>
          <w:b/>
          <w:bCs/>
          <w:lang w:val="hr-HR"/>
        </w:rPr>
        <w:t>Prilog br. 2 – Grafički prikaz</w:t>
      </w:r>
      <w:r w:rsidR="0031425B">
        <w:rPr>
          <w:rFonts w:ascii="Arial" w:hAnsi="Arial" w:cs="Arial"/>
          <w:b/>
          <w:bCs/>
          <w:lang w:val="hr-HR"/>
        </w:rPr>
        <w:t xml:space="preserve"> s oznaka zemljišta</w:t>
      </w:r>
    </w:p>
    <w:p w14:paraId="645893E3" w14:textId="77777777" w:rsidR="002F146B" w:rsidRPr="00984195" w:rsidRDefault="002F146B" w:rsidP="002F146B">
      <w:pPr>
        <w:spacing w:after="0" w:line="240" w:lineRule="auto"/>
        <w:jc w:val="both"/>
        <w:rPr>
          <w:rFonts w:ascii="Arial" w:hAnsi="Arial" w:cs="Arial"/>
          <w:lang w:val="hr-HR"/>
        </w:rPr>
      </w:pPr>
    </w:p>
    <w:p w14:paraId="3A036ACA" w14:textId="77777777" w:rsidR="00CF0E1D" w:rsidRPr="00984195" w:rsidRDefault="00CF0E1D" w:rsidP="00CF0E1D">
      <w:pPr>
        <w:spacing w:after="0" w:line="240" w:lineRule="auto"/>
        <w:ind w:left="1276" w:hanging="567"/>
        <w:jc w:val="both"/>
        <w:rPr>
          <w:rFonts w:ascii="Arial" w:hAnsi="Arial" w:cs="Arial"/>
          <w:lang w:val="hr-HR"/>
        </w:rPr>
      </w:pPr>
    </w:p>
    <w:p w14:paraId="751FC563" w14:textId="77777777" w:rsidR="00622BBE" w:rsidRPr="00984195" w:rsidRDefault="00622BBE" w:rsidP="00622BBE">
      <w:pPr>
        <w:spacing w:after="0" w:line="240" w:lineRule="auto"/>
        <w:jc w:val="both"/>
        <w:rPr>
          <w:rFonts w:ascii="Arial" w:hAnsi="Arial" w:cs="Arial"/>
          <w:lang w:val="hr-HR"/>
        </w:rPr>
      </w:pPr>
    </w:p>
    <w:p w14:paraId="415D6E73" w14:textId="77777777" w:rsidR="004824AD" w:rsidRPr="00984195" w:rsidRDefault="004824AD" w:rsidP="00EA37FB">
      <w:pPr>
        <w:spacing w:after="0" w:line="240" w:lineRule="auto"/>
        <w:ind w:left="1276" w:hanging="567"/>
        <w:jc w:val="both"/>
        <w:rPr>
          <w:rFonts w:ascii="Arial" w:hAnsi="Arial" w:cs="Arial"/>
          <w:lang w:val="hr-HR"/>
        </w:rPr>
      </w:pPr>
    </w:p>
    <w:p w14:paraId="4A00E6BC" w14:textId="77777777" w:rsidR="004824AD" w:rsidRPr="00984195" w:rsidRDefault="004824AD" w:rsidP="00EA37FB">
      <w:pPr>
        <w:spacing w:after="0" w:line="240" w:lineRule="auto"/>
        <w:ind w:left="1276" w:hanging="567"/>
        <w:jc w:val="both"/>
        <w:rPr>
          <w:rFonts w:ascii="Arial" w:hAnsi="Arial" w:cs="Arial"/>
          <w:lang w:val="hr-HR"/>
        </w:rPr>
      </w:pPr>
    </w:p>
    <w:p w14:paraId="0ECB7B67" w14:textId="77777777" w:rsidR="00885D7F" w:rsidRPr="00984195" w:rsidRDefault="00885D7F" w:rsidP="00885D7F">
      <w:pPr>
        <w:spacing w:after="0" w:line="240" w:lineRule="auto"/>
        <w:jc w:val="both"/>
        <w:rPr>
          <w:rFonts w:ascii="Arial" w:hAnsi="Arial" w:cs="Arial"/>
          <w:lang w:val="hr-HR"/>
        </w:rPr>
      </w:pPr>
    </w:p>
    <w:p w14:paraId="23FA2D40" w14:textId="77777777" w:rsidR="001B3C5B" w:rsidRPr="00984195" w:rsidRDefault="001B3C5B" w:rsidP="00885D7F">
      <w:pPr>
        <w:spacing w:after="0" w:line="240" w:lineRule="auto"/>
        <w:jc w:val="both"/>
        <w:rPr>
          <w:rFonts w:ascii="Arial" w:hAnsi="Arial" w:cs="Arial"/>
          <w:lang w:val="hr-HR"/>
        </w:rPr>
      </w:pPr>
    </w:p>
    <w:p w14:paraId="49EEE532" w14:textId="77777777" w:rsidR="001B3C5B" w:rsidRPr="00984195" w:rsidRDefault="001B3C5B" w:rsidP="00885D7F">
      <w:pPr>
        <w:spacing w:after="0" w:line="240" w:lineRule="auto"/>
        <w:jc w:val="both"/>
        <w:rPr>
          <w:rFonts w:ascii="Arial" w:hAnsi="Arial" w:cs="Arial"/>
          <w:lang w:val="hr-HR"/>
        </w:rPr>
      </w:pPr>
    </w:p>
    <w:p w14:paraId="3C6EA52F" w14:textId="77777777" w:rsidR="001B3C5B" w:rsidRPr="00984195" w:rsidRDefault="001B3C5B" w:rsidP="00885D7F">
      <w:pPr>
        <w:spacing w:after="0" w:line="240" w:lineRule="auto"/>
        <w:jc w:val="both"/>
        <w:rPr>
          <w:rFonts w:ascii="Arial" w:hAnsi="Arial" w:cs="Arial"/>
          <w:lang w:val="hr-HR"/>
        </w:rPr>
      </w:pPr>
    </w:p>
    <w:p w14:paraId="43ABB9A4" w14:textId="289B377A" w:rsidR="00885D7F" w:rsidRPr="00984195" w:rsidRDefault="00885D7F" w:rsidP="00885D7F">
      <w:pPr>
        <w:spacing w:after="0" w:line="240" w:lineRule="auto"/>
        <w:jc w:val="both"/>
        <w:rPr>
          <w:rFonts w:ascii="Arial" w:hAnsi="Arial" w:cs="Arial"/>
          <w:lang w:val="hr-HR"/>
        </w:rPr>
      </w:pPr>
      <w:r w:rsidRPr="00984195">
        <w:rPr>
          <w:rFonts w:ascii="Arial" w:hAnsi="Arial" w:cs="Arial"/>
          <w:lang w:val="hr-HR"/>
        </w:rPr>
        <w:t>.</w:t>
      </w:r>
    </w:p>
    <w:p w14:paraId="55AAA6BD" w14:textId="77777777" w:rsidR="00885D7F" w:rsidRPr="00984195" w:rsidRDefault="00885D7F" w:rsidP="00EA37FB">
      <w:pPr>
        <w:spacing w:after="0" w:line="240" w:lineRule="auto"/>
        <w:ind w:left="1276" w:hanging="567"/>
        <w:jc w:val="both"/>
        <w:rPr>
          <w:rFonts w:ascii="Arial" w:hAnsi="Arial" w:cs="Arial"/>
          <w:lang w:val="hr-HR"/>
        </w:rPr>
      </w:pPr>
    </w:p>
    <w:p w14:paraId="6F70E819" w14:textId="77777777" w:rsidR="004824AD" w:rsidRPr="00984195" w:rsidRDefault="004824AD" w:rsidP="00AC203D">
      <w:pPr>
        <w:spacing w:after="0" w:line="240" w:lineRule="auto"/>
        <w:jc w:val="both"/>
        <w:rPr>
          <w:rFonts w:ascii="Arial" w:hAnsi="Arial" w:cs="Arial"/>
          <w:lang w:val="hr-HR"/>
        </w:rPr>
      </w:pPr>
    </w:p>
    <w:p w14:paraId="179DB7E4" w14:textId="77777777" w:rsidR="00FD1550" w:rsidRPr="00984195" w:rsidRDefault="00FD1550" w:rsidP="00AC203D">
      <w:pPr>
        <w:spacing w:after="0" w:line="240" w:lineRule="auto"/>
        <w:jc w:val="both"/>
        <w:rPr>
          <w:rFonts w:ascii="Arial" w:hAnsi="Arial" w:cs="Arial"/>
          <w:lang w:val="hr-HR"/>
        </w:rPr>
      </w:pPr>
    </w:p>
    <w:p w14:paraId="22B8258E" w14:textId="77777777" w:rsidR="005027A0" w:rsidRPr="00984195" w:rsidRDefault="005027A0" w:rsidP="00AC203D">
      <w:pPr>
        <w:spacing w:after="0" w:line="240" w:lineRule="auto"/>
        <w:jc w:val="both"/>
        <w:rPr>
          <w:rFonts w:ascii="Arial" w:hAnsi="Arial" w:cs="Arial"/>
          <w:lang w:val="hr-HR"/>
        </w:rPr>
      </w:pPr>
    </w:p>
    <w:p w14:paraId="539CE759" w14:textId="77777777" w:rsidR="00EA37FB" w:rsidRPr="00984195" w:rsidRDefault="00EA37FB" w:rsidP="00EA37FB">
      <w:pPr>
        <w:jc w:val="both"/>
        <w:rPr>
          <w:rFonts w:ascii="Arial" w:hAnsi="Arial" w:cs="Arial"/>
          <w:lang w:val="hr-HR"/>
        </w:rPr>
      </w:pPr>
    </w:p>
    <w:p w14:paraId="45643060" w14:textId="77777777" w:rsidR="00EA37FB" w:rsidRPr="00984195" w:rsidRDefault="00EA37FB" w:rsidP="00EA37FB">
      <w:pPr>
        <w:pStyle w:val="Odlomakpopisa"/>
        <w:spacing w:before="240" w:after="0" w:line="240" w:lineRule="auto"/>
        <w:rPr>
          <w:rFonts w:ascii="Arial" w:hAnsi="Arial" w:cs="Arial"/>
          <w:lang w:val="hr-HR"/>
        </w:rPr>
      </w:pPr>
    </w:p>
    <w:p w14:paraId="4274D189" w14:textId="05ADE686" w:rsidR="00081598" w:rsidRPr="00984195" w:rsidRDefault="00081598">
      <w:pPr>
        <w:rPr>
          <w:lang w:val="hr-HR"/>
        </w:rPr>
      </w:pPr>
    </w:p>
    <w:sectPr w:rsidR="00081598" w:rsidRPr="00984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50C1"/>
    <w:multiLevelType w:val="hybridMultilevel"/>
    <w:tmpl w:val="51A81D5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36965DE5"/>
    <w:multiLevelType w:val="hybridMultilevel"/>
    <w:tmpl w:val="E3F6E1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E370D21"/>
    <w:multiLevelType w:val="hybridMultilevel"/>
    <w:tmpl w:val="FC12D0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1">
      <w:start w:val="1"/>
      <w:numFmt w:val="bullet"/>
      <w:lvlText w:val=""/>
      <w:lvlJc w:val="left"/>
      <w:pPr>
        <w:ind w:left="3600" w:hanging="360"/>
      </w:pPr>
      <w:rPr>
        <w:rFonts w:ascii="Symbol" w:hAnsi="Symbo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4F2F076D"/>
    <w:multiLevelType w:val="hybridMultilevel"/>
    <w:tmpl w:val="66845FC2"/>
    <w:lvl w:ilvl="0" w:tplc="AB7A03EA">
      <w:start w:val="1"/>
      <w:numFmt w:val="upp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D46078B"/>
    <w:multiLevelType w:val="hybridMultilevel"/>
    <w:tmpl w:val="17F430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68560843"/>
    <w:multiLevelType w:val="hybridMultilevel"/>
    <w:tmpl w:val="885A45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75476D0D"/>
    <w:multiLevelType w:val="hybridMultilevel"/>
    <w:tmpl w:val="6DE42C86"/>
    <w:lvl w:ilvl="0" w:tplc="B6C89B62">
      <w:start w:val="1"/>
      <w:numFmt w:val="bullet"/>
      <w:lvlText w:val="•"/>
      <w:lvlJc w:val="left"/>
      <w:pPr>
        <w:ind w:left="10258" w:hanging="360"/>
      </w:pPr>
      <w:rPr>
        <w:rFonts w:ascii="Arial" w:eastAsiaTheme="minorHAnsi" w:hAnsi="Arial" w:cs="Arial" w:hint="default"/>
      </w:rPr>
    </w:lvl>
    <w:lvl w:ilvl="1" w:tplc="041A0003">
      <w:start w:val="1"/>
      <w:numFmt w:val="bullet"/>
      <w:lvlText w:val="o"/>
      <w:lvlJc w:val="left"/>
      <w:pPr>
        <w:ind w:left="10978" w:hanging="360"/>
      </w:pPr>
      <w:rPr>
        <w:rFonts w:ascii="Courier New" w:hAnsi="Courier New" w:cs="Courier New" w:hint="default"/>
      </w:rPr>
    </w:lvl>
    <w:lvl w:ilvl="2" w:tplc="041A0005">
      <w:start w:val="1"/>
      <w:numFmt w:val="bullet"/>
      <w:lvlText w:val=""/>
      <w:lvlJc w:val="left"/>
      <w:pPr>
        <w:ind w:left="11698" w:hanging="360"/>
      </w:pPr>
      <w:rPr>
        <w:rFonts w:ascii="Wingdings" w:hAnsi="Wingdings" w:hint="default"/>
      </w:rPr>
    </w:lvl>
    <w:lvl w:ilvl="3" w:tplc="041A0001">
      <w:start w:val="1"/>
      <w:numFmt w:val="bullet"/>
      <w:lvlText w:val=""/>
      <w:lvlJc w:val="left"/>
      <w:pPr>
        <w:ind w:left="12418" w:hanging="360"/>
      </w:pPr>
      <w:rPr>
        <w:rFonts w:ascii="Symbol" w:hAnsi="Symbol" w:hint="default"/>
      </w:rPr>
    </w:lvl>
    <w:lvl w:ilvl="4" w:tplc="041A0003">
      <w:start w:val="1"/>
      <w:numFmt w:val="bullet"/>
      <w:lvlText w:val="o"/>
      <w:lvlJc w:val="left"/>
      <w:pPr>
        <w:ind w:left="13138" w:hanging="360"/>
      </w:pPr>
      <w:rPr>
        <w:rFonts w:ascii="Courier New" w:hAnsi="Courier New" w:cs="Courier New" w:hint="default"/>
      </w:rPr>
    </w:lvl>
    <w:lvl w:ilvl="5" w:tplc="041A0005">
      <w:start w:val="1"/>
      <w:numFmt w:val="bullet"/>
      <w:lvlText w:val=""/>
      <w:lvlJc w:val="left"/>
      <w:pPr>
        <w:ind w:left="13858" w:hanging="360"/>
      </w:pPr>
      <w:rPr>
        <w:rFonts w:ascii="Wingdings" w:hAnsi="Wingdings" w:hint="default"/>
      </w:rPr>
    </w:lvl>
    <w:lvl w:ilvl="6" w:tplc="041A0001">
      <w:start w:val="1"/>
      <w:numFmt w:val="bullet"/>
      <w:lvlText w:val=""/>
      <w:lvlJc w:val="left"/>
      <w:pPr>
        <w:ind w:left="14578" w:hanging="360"/>
      </w:pPr>
      <w:rPr>
        <w:rFonts w:ascii="Symbol" w:hAnsi="Symbol" w:hint="default"/>
      </w:rPr>
    </w:lvl>
    <w:lvl w:ilvl="7" w:tplc="041A0003">
      <w:start w:val="1"/>
      <w:numFmt w:val="bullet"/>
      <w:lvlText w:val="o"/>
      <w:lvlJc w:val="left"/>
      <w:pPr>
        <w:ind w:left="15298" w:hanging="360"/>
      </w:pPr>
      <w:rPr>
        <w:rFonts w:ascii="Courier New" w:hAnsi="Courier New" w:cs="Courier New" w:hint="default"/>
      </w:rPr>
    </w:lvl>
    <w:lvl w:ilvl="8" w:tplc="041A0005">
      <w:start w:val="1"/>
      <w:numFmt w:val="bullet"/>
      <w:lvlText w:val=""/>
      <w:lvlJc w:val="left"/>
      <w:pPr>
        <w:ind w:left="1601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FB"/>
    <w:rsid w:val="000006E8"/>
    <w:rsid w:val="00007EC8"/>
    <w:rsid w:val="00031AF3"/>
    <w:rsid w:val="00032FE0"/>
    <w:rsid w:val="000536EB"/>
    <w:rsid w:val="00053EAB"/>
    <w:rsid w:val="00057FB6"/>
    <w:rsid w:val="000624B2"/>
    <w:rsid w:val="00066055"/>
    <w:rsid w:val="00081598"/>
    <w:rsid w:val="00082AE8"/>
    <w:rsid w:val="0008696F"/>
    <w:rsid w:val="00094924"/>
    <w:rsid w:val="000A02E3"/>
    <w:rsid w:val="000B0DDC"/>
    <w:rsid w:val="000B76C5"/>
    <w:rsid w:val="000C5F04"/>
    <w:rsid w:val="000D2BE9"/>
    <w:rsid w:val="000D3831"/>
    <w:rsid w:val="000E7990"/>
    <w:rsid w:val="00121BD2"/>
    <w:rsid w:val="00140FC3"/>
    <w:rsid w:val="00173E5C"/>
    <w:rsid w:val="001808E2"/>
    <w:rsid w:val="00184B6A"/>
    <w:rsid w:val="00185723"/>
    <w:rsid w:val="00197471"/>
    <w:rsid w:val="001B053B"/>
    <w:rsid w:val="001B2627"/>
    <w:rsid w:val="001B3C5B"/>
    <w:rsid w:val="001E6A0B"/>
    <w:rsid w:val="001F67EF"/>
    <w:rsid w:val="0022749E"/>
    <w:rsid w:val="00247F59"/>
    <w:rsid w:val="00272BE3"/>
    <w:rsid w:val="002747B3"/>
    <w:rsid w:val="0027534B"/>
    <w:rsid w:val="00294E22"/>
    <w:rsid w:val="002A75FB"/>
    <w:rsid w:val="002C12F0"/>
    <w:rsid w:val="002D3FA1"/>
    <w:rsid w:val="002D78C7"/>
    <w:rsid w:val="002E52AA"/>
    <w:rsid w:val="002F146B"/>
    <w:rsid w:val="00307A2D"/>
    <w:rsid w:val="0031425B"/>
    <w:rsid w:val="00323061"/>
    <w:rsid w:val="003423D7"/>
    <w:rsid w:val="0034644A"/>
    <w:rsid w:val="00372B44"/>
    <w:rsid w:val="003B06AA"/>
    <w:rsid w:val="003B6CAC"/>
    <w:rsid w:val="003B6EF6"/>
    <w:rsid w:val="003B7E10"/>
    <w:rsid w:val="00407F13"/>
    <w:rsid w:val="004124D0"/>
    <w:rsid w:val="00451A3D"/>
    <w:rsid w:val="00470F01"/>
    <w:rsid w:val="004824AD"/>
    <w:rsid w:val="00485153"/>
    <w:rsid w:val="004E54C3"/>
    <w:rsid w:val="004F62C7"/>
    <w:rsid w:val="005020D9"/>
    <w:rsid w:val="005027A0"/>
    <w:rsid w:val="00532974"/>
    <w:rsid w:val="00537CE4"/>
    <w:rsid w:val="00542F04"/>
    <w:rsid w:val="00544CAD"/>
    <w:rsid w:val="00545AF0"/>
    <w:rsid w:val="00546D84"/>
    <w:rsid w:val="0055452E"/>
    <w:rsid w:val="0058186A"/>
    <w:rsid w:val="005B150D"/>
    <w:rsid w:val="005B6E9C"/>
    <w:rsid w:val="005D507B"/>
    <w:rsid w:val="005F7126"/>
    <w:rsid w:val="006107CF"/>
    <w:rsid w:val="00616B1E"/>
    <w:rsid w:val="006203CA"/>
    <w:rsid w:val="00622BBE"/>
    <w:rsid w:val="00623CD5"/>
    <w:rsid w:val="00637950"/>
    <w:rsid w:val="0067473F"/>
    <w:rsid w:val="00675190"/>
    <w:rsid w:val="00677CC1"/>
    <w:rsid w:val="006D0033"/>
    <w:rsid w:val="006D063E"/>
    <w:rsid w:val="006E4647"/>
    <w:rsid w:val="006E51DE"/>
    <w:rsid w:val="006F59A6"/>
    <w:rsid w:val="006F655E"/>
    <w:rsid w:val="006F7940"/>
    <w:rsid w:val="0070259C"/>
    <w:rsid w:val="00703EA8"/>
    <w:rsid w:val="00753011"/>
    <w:rsid w:val="007722C2"/>
    <w:rsid w:val="00786BDC"/>
    <w:rsid w:val="007C2BA5"/>
    <w:rsid w:val="007C5AA0"/>
    <w:rsid w:val="007D108C"/>
    <w:rsid w:val="007D47D2"/>
    <w:rsid w:val="0082297B"/>
    <w:rsid w:val="008368E6"/>
    <w:rsid w:val="0087576E"/>
    <w:rsid w:val="00885D7F"/>
    <w:rsid w:val="008A0798"/>
    <w:rsid w:val="008D2370"/>
    <w:rsid w:val="008F3093"/>
    <w:rsid w:val="00901FFB"/>
    <w:rsid w:val="009071F1"/>
    <w:rsid w:val="00911533"/>
    <w:rsid w:val="00924B9C"/>
    <w:rsid w:val="00934B1B"/>
    <w:rsid w:val="009763F2"/>
    <w:rsid w:val="00984195"/>
    <w:rsid w:val="009C53BD"/>
    <w:rsid w:val="009C660E"/>
    <w:rsid w:val="00A016E5"/>
    <w:rsid w:val="00A024EF"/>
    <w:rsid w:val="00A27DFE"/>
    <w:rsid w:val="00A556A2"/>
    <w:rsid w:val="00A82ACA"/>
    <w:rsid w:val="00A82CA2"/>
    <w:rsid w:val="00A84665"/>
    <w:rsid w:val="00A93CA9"/>
    <w:rsid w:val="00A972D6"/>
    <w:rsid w:val="00AA35F4"/>
    <w:rsid w:val="00AB72C0"/>
    <w:rsid w:val="00AC203D"/>
    <w:rsid w:val="00AC7148"/>
    <w:rsid w:val="00AD2CF1"/>
    <w:rsid w:val="00AD4465"/>
    <w:rsid w:val="00AF6580"/>
    <w:rsid w:val="00B14B01"/>
    <w:rsid w:val="00B175E4"/>
    <w:rsid w:val="00B423FB"/>
    <w:rsid w:val="00B55817"/>
    <w:rsid w:val="00B640C0"/>
    <w:rsid w:val="00B733F6"/>
    <w:rsid w:val="00BB5761"/>
    <w:rsid w:val="00BC3722"/>
    <w:rsid w:val="00BD6E99"/>
    <w:rsid w:val="00C038A8"/>
    <w:rsid w:val="00C14087"/>
    <w:rsid w:val="00C7600F"/>
    <w:rsid w:val="00C76D5F"/>
    <w:rsid w:val="00C86EF9"/>
    <w:rsid w:val="00CB395F"/>
    <w:rsid w:val="00CC084B"/>
    <w:rsid w:val="00CC2D92"/>
    <w:rsid w:val="00CD387D"/>
    <w:rsid w:val="00CF02EC"/>
    <w:rsid w:val="00CF0E1D"/>
    <w:rsid w:val="00CF4185"/>
    <w:rsid w:val="00CF4F1E"/>
    <w:rsid w:val="00D25CAA"/>
    <w:rsid w:val="00D34626"/>
    <w:rsid w:val="00D563D4"/>
    <w:rsid w:val="00D62B81"/>
    <w:rsid w:val="00D70BB4"/>
    <w:rsid w:val="00D75C03"/>
    <w:rsid w:val="00DB626C"/>
    <w:rsid w:val="00DE559F"/>
    <w:rsid w:val="00DF4C06"/>
    <w:rsid w:val="00DF71F4"/>
    <w:rsid w:val="00E02028"/>
    <w:rsid w:val="00E20C21"/>
    <w:rsid w:val="00E51ADC"/>
    <w:rsid w:val="00E56603"/>
    <w:rsid w:val="00E8733E"/>
    <w:rsid w:val="00E96F37"/>
    <w:rsid w:val="00E979DB"/>
    <w:rsid w:val="00EA37FB"/>
    <w:rsid w:val="00EA4739"/>
    <w:rsid w:val="00EA49E1"/>
    <w:rsid w:val="00ED2FEF"/>
    <w:rsid w:val="00ED5D3E"/>
    <w:rsid w:val="00F0456F"/>
    <w:rsid w:val="00F262C6"/>
    <w:rsid w:val="00F268B8"/>
    <w:rsid w:val="00F562BB"/>
    <w:rsid w:val="00F57C52"/>
    <w:rsid w:val="00F61B53"/>
    <w:rsid w:val="00F97D61"/>
    <w:rsid w:val="00FD15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AD"/>
    <w:pPr>
      <w:spacing w:line="256" w:lineRule="auto"/>
    </w:pPr>
    <w:rPr>
      <w:kern w:val="0"/>
      <w:lang w:val="en-US"/>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A37FB"/>
    <w:rPr>
      <w:color w:val="0563C1" w:themeColor="hyperlink"/>
      <w:u w:val="single"/>
    </w:rPr>
  </w:style>
  <w:style w:type="paragraph" w:styleId="Odlomakpopisa">
    <w:name w:val="List Paragraph"/>
    <w:basedOn w:val="Normal"/>
    <w:uiPriority w:val="34"/>
    <w:qFormat/>
    <w:rsid w:val="00EA37FB"/>
    <w:pPr>
      <w:ind w:left="720"/>
      <w:contextualSpacing/>
    </w:pPr>
  </w:style>
  <w:style w:type="table" w:styleId="Reetkatablice">
    <w:name w:val="Table Grid"/>
    <w:basedOn w:val="Obinatablica"/>
    <w:uiPriority w:val="39"/>
    <w:rsid w:val="00E5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AD"/>
    <w:pPr>
      <w:spacing w:line="256" w:lineRule="auto"/>
    </w:pPr>
    <w:rPr>
      <w:kern w:val="0"/>
      <w:lang w:val="en-US"/>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A37FB"/>
    <w:rPr>
      <w:color w:val="0563C1" w:themeColor="hyperlink"/>
      <w:u w:val="single"/>
    </w:rPr>
  </w:style>
  <w:style w:type="paragraph" w:styleId="Odlomakpopisa">
    <w:name w:val="List Paragraph"/>
    <w:basedOn w:val="Normal"/>
    <w:uiPriority w:val="34"/>
    <w:qFormat/>
    <w:rsid w:val="00EA37FB"/>
    <w:pPr>
      <w:ind w:left="720"/>
      <w:contextualSpacing/>
    </w:pPr>
  </w:style>
  <w:style w:type="table" w:styleId="Reetkatablice">
    <w:name w:val="Table Grid"/>
    <w:basedOn w:val="Obinatablica"/>
    <w:uiPriority w:val="39"/>
    <w:rsid w:val="00E5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19936</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dc:creator>
  <cp:lastModifiedBy>Sandra</cp:lastModifiedBy>
  <cp:revision>2</cp:revision>
  <cp:lastPrinted>2024-06-24T08:51:00Z</cp:lastPrinted>
  <dcterms:created xsi:type="dcterms:W3CDTF">2024-06-24T09:18:00Z</dcterms:created>
  <dcterms:modified xsi:type="dcterms:W3CDTF">2024-06-24T09:18:00Z</dcterms:modified>
</cp:coreProperties>
</file>